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3FEF" w14:textId="77777777" w:rsidR="004B6045" w:rsidRDefault="004B6045" w:rsidP="004B6045">
      <w:pPr>
        <w:jc w:val="center"/>
      </w:pPr>
      <w:r>
        <w:rPr>
          <w:noProof/>
        </w:rPr>
        <w:drawing>
          <wp:inline distT="0" distB="0" distL="0" distR="0" wp14:anchorId="2F404D7C" wp14:editId="50E95501">
            <wp:extent cx="781050" cy="847725"/>
            <wp:effectExtent l="0" t="0" r="0" b="9525"/>
            <wp:docPr id="1" name="Attēls 1" descr="Attēls, kurā ir izšuvums, raksts, simbols, bal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izšuvums, raksts, simbols, bal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A886B" w14:textId="77777777" w:rsidR="004B6045" w:rsidRDefault="004B6045" w:rsidP="004B6045">
      <w:pPr>
        <w:keepNext/>
        <w:jc w:val="center"/>
        <w:outlineLvl w:val="1"/>
      </w:pPr>
      <w:r>
        <w:rPr>
          <w:rFonts w:ascii="Times New Roman" w:hAnsi="Times New Roman"/>
          <w:iCs/>
        </w:rPr>
        <w:t>SMILTENES NOVADA PAŠVALDĪBA</w:t>
      </w:r>
      <w:r>
        <w:rPr>
          <w:rFonts w:ascii="Times New Roman" w:hAnsi="Times New Roman"/>
          <w:iCs/>
        </w:rPr>
        <w:br/>
      </w:r>
      <w:r>
        <w:rPr>
          <w:rFonts w:ascii="Times New Roman" w:hAnsi="Times New Roman"/>
          <w:b/>
          <w:bCs/>
          <w:sz w:val="28"/>
          <w:szCs w:val="28"/>
        </w:rPr>
        <w:t>SMILTENES NOVADA IZGLĪTĪBAS PĀRVALDE</w:t>
      </w:r>
      <w:r>
        <w:rPr>
          <w:rFonts w:ascii="Times New Roman" w:hAnsi="Times New Roman"/>
          <w:iCs/>
        </w:rPr>
        <w:br/>
      </w:r>
      <w:proofErr w:type="spellStart"/>
      <w:r>
        <w:rPr>
          <w:rFonts w:ascii="Times New Roman" w:eastAsia="Calibri" w:hAnsi="Times New Roman"/>
          <w:bCs/>
          <w:sz w:val="20"/>
          <w:szCs w:val="20"/>
        </w:rPr>
        <w:t>Reģ.Nr</w:t>
      </w:r>
      <w:proofErr w:type="spellEnd"/>
      <w:r>
        <w:rPr>
          <w:rFonts w:ascii="Times New Roman" w:eastAsia="Calibri" w:hAnsi="Times New Roman"/>
          <w:bCs/>
          <w:sz w:val="20"/>
          <w:szCs w:val="20"/>
        </w:rPr>
        <w:t>. 40900038148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Cs/>
          <w:sz w:val="20"/>
          <w:szCs w:val="20"/>
        </w:rPr>
        <w:t>Dārza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iela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11, </w:t>
      </w:r>
      <w:proofErr w:type="spellStart"/>
      <w:r>
        <w:rPr>
          <w:rFonts w:ascii="Times New Roman" w:hAnsi="Times New Roman"/>
          <w:bCs/>
          <w:sz w:val="20"/>
          <w:szCs w:val="20"/>
        </w:rPr>
        <w:t>Smiltenes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novads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, LV-4729 </w:t>
      </w:r>
      <w:r>
        <w:rPr>
          <w:rFonts w:ascii="Times New Roman" w:hAnsi="Times New Roman"/>
          <w:iCs/>
        </w:rPr>
        <w:br/>
      </w:r>
      <w:proofErr w:type="spellStart"/>
      <w:r>
        <w:rPr>
          <w:rFonts w:ascii="Times New Roman" w:eastAsia="Calibri" w:hAnsi="Times New Roman"/>
          <w:bCs/>
          <w:sz w:val="20"/>
          <w:szCs w:val="20"/>
        </w:rPr>
        <w:t>tālr</w:t>
      </w:r>
      <w:proofErr w:type="spellEnd"/>
      <w:r>
        <w:rPr>
          <w:rFonts w:ascii="Times New Roman" w:eastAsia="Calibri" w:hAnsi="Times New Roman"/>
          <w:bCs/>
          <w:sz w:val="20"/>
          <w:szCs w:val="20"/>
        </w:rPr>
        <w:t xml:space="preserve">. 64707579, e-pasts </w:t>
      </w:r>
      <w:hyperlink r:id="rId8" w:history="1">
        <w:r>
          <w:rPr>
            <w:rStyle w:val="Hipersaite"/>
            <w:rFonts w:eastAsia="Calibri"/>
            <w:bCs/>
            <w:sz w:val="20"/>
            <w:szCs w:val="20"/>
          </w:rPr>
          <w:t>izgl_parvalde@smiltenesnovads.lv</w:t>
        </w:r>
      </w:hyperlink>
    </w:p>
    <w:p w14:paraId="53BD04C4" w14:textId="77777777" w:rsidR="00F55645" w:rsidRDefault="00F55645" w:rsidP="004B6045">
      <w:pPr>
        <w:keepNext/>
        <w:jc w:val="center"/>
        <w:outlineLvl w:val="1"/>
        <w:rPr>
          <w:rFonts w:ascii="Times New Roman" w:hAnsi="Times New Roman"/>
          <w:iCs/>
        </w:rPr>
      </w:pPr>
    </w:p>
    <w:p w14:paraId="391D11F5" w14:textId="77777777" w:rsidR="00797A83" w:rsidRPr="00DD1502" w:rsidRDefault="00BA0CB9" w:rsidP="00797A83">
      <w:pPr>
        <w:keepNext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VADLĪNIJAS</w:t>
      </w:r>
    </w:p>
    <w:p w14:paraId="2B46BCA5" w14:textId="77777777" w:rsidR="00797A83" w:rsidRPr="00DD1502" w:rsidRDefault="00797A83" w:rsidP="00797A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DD1502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Smiltenē</w:t>
      </w:r>
    </w:p>
    <w:p w14:paraId="53BFDB35" w14:textId="3F2D7F2D" w:rsidR="00797A83" w:rsidRPr="00DD1502" w:rsidRDefault="004B6045" w:rsidP="00120EBC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Calibri" w:hAnsi="Times New Roman" w:cs="Times New Roman"/>
          <w:sz w:val="23"/>
          <w:szCs w:val="23"/>
          <w:lang w:val="lv-LV"/>
        </w:rPr>
      </w:pPr>
      <w:r>
        <w:rPr>
          <w:rFonts w:ascii="Times New Roman" w:eastAsia="Calibri" w:hAnsi="Times New Roman" w:cs="Times New Roman"/>
          <w:sz w:val="23"/>
          <w:szCs w:val="23"/>
          <w:lang w:val="lv-LV"/>
        </w:rPr>
        <w:t>Datums skatāms laika zīmogā</w:t>
      </w:r>
      <w:r w:rsidR="00797A83" w:rsidRPr="00DD1502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              </w:t>
      </w:r>
      <w:r w:rsidR="0049464C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                          </w:t>
      </w:r>
      <w:r w:rsidR="00797A83" w:rsidRPr="00DD1502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                                                 </w:t>
      </w:r>
      <w:r w:rsidR="00120EBC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                                   </w:t>
      </w:r>
      <w:r w:rsidR="00797A83" w:rsidRPr="00DD1502">
        <w:rPr>
          <w:rFonts w:ascii="Times New Roman" w:eastAsia="Calibri" w:hAnsi="Times New Roman" w:cs="Times New Roman"/>
          <w:sz w:val="23"/>
          <w:szCs w:val="23"/>
          <w:lang w:val="lv-LV"/>
        </w:rPr>
        <w:t xml:space="preserve">  </w:t>
      </w:r>
    </w:p>
    <w:p w14:paraId="02497539" w14:textId="77777777" w:rsidR="00797A83" w:rsidRPr="00DD1502" w:rsidRDefault="00797A83" w:rsidP="00797A8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3"/>
          <w:szCs w:val="23"/>
          <w:lang w:val="lv-LV"/>
        </w:rPr>
      </w:pPr>
    </w:p>
    <w:p w14:paraId="5722AD93" w14:textId="741BD871" w:rsidR="00797A83" w:rsidRPr="00DD1502" w:rsidRDefault="00BA0CB9" w:rsidP="00797A8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lang w:val="lv-LV"/>
        </w:rPr>
      </w:pPr>
      <w:r>
        <w:rPr>
          <w:rFonts w:ascii="Times New Roman" w:eastAsia="Calibri" w:hAnsi="Times New Roman" w:cs="Times New Roman"/>
          <w:i/>
          <w:iCs/>
          <w:lang w:val="lv-LV"/>
        </w:rPr>
        <w:t>Apstiprin</w:t>
      </w:r>
      <w:r w:rsidR="004B6045">
        <w:rPr>
          <w:rFonts w:ascii="Times New Roman" w:eastAsia="Calibri" w:hAnsi="Times New Roman" w:cs="Times New Roman"/>
          <w:i/>
          <w:iCs/>
          <w:lang w:val="lv-LV"/>
        </w:rPr>
        <w:t>āts</w:t>
      </w:r>
      <w:r>
        <w:rPr>
          <w:rFonts w:ascii="Times New Roman" w:eastAsia="Calibri" w:hAnsi="Times New Roman" w:cs="Times New Roman"/>
          <w:i/>
          <w:iCs/>
          <w:lang w:val="lv-LV"/>
        </w:rPr>
        <w:t xml:space="preserve"> </w:t>
      </w:r>
    </w:p>
    <w:p w14:paraId="48C7CB9F" w14:textId="77777777" w:rsidR="004B6045" w:rsidRDefault="00797A83" w:rsidP="00BA0CB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lang w:val="lv-LV"/>
        </w:rPr>
      </w:pPr>
      <w:r w:rsidRPr="00DD1502">
        <w:rPr>
          <w:rFonts w:ascii="Times New Roman" w:eastAsia="Calibri" w:hAnsi="Times New Roman" w:cs="Times New Roman"/>
          <w:i/>
          <w:iCs/>
          <w:lang w:val="lv-LV"/>
        </w:rPr>
        <w:t xml:space="preserve"> Smiltenes novada </w:t>
      </w:r>
      <w:r w:rsidR="00BA0CB9">
        <w:rPr>
          <w:rFonts w:ascii="Times New Roman" w:eastAsia="Calibri" w:hAnsi="Times New Roman" w:cs="Times New Roman"/>
          <w:i/>
          <w:iCs/>
          <w:lang w:val="lv-LV"/>
        </w:rPr>
        <w:t>Izglītības pārvaldes vadītāj</w:t>
      </w:r>
      <w:r w:rsidR="004B6045">
        <w:rPr>
          <w:rFonts w:ascii="Times New Roman" w:eastAsia="Calibri" w:hAnsi="Times New Roman" w:cs="Times New Roman"/>
          <w:i/>
          <w:iCs/>
          <w:lang w:val="lv-LV"/>
        </w:rPr>
        <w:t>u</w:t>
      </w:r>
    </w:p>
    <w:p w14:paraId="04731F36" w14:textId="7D28C9BD" w:rsidR="0082341E" w:rsidRDefault="004B6045" w:rsidP="00BA0CB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lang w:val="lv-LV"/>
        </w:rPr>
      </w:pPr>
      <w:r>
        <w:rPr>
          <w:rFonts w:ascii="Times New Roman" w:eastAsia="Calibri" w:hAnsi="Times New Roman" w:cs="Times New Roman"/>
          <w:i/>
          <w:iCs/>
          <w:lang w:val="lv-LV"/>
        </w:rPr>
        <w:t xml:space="preserve">Evija </w:t>
      </w:r>
      <w:proofErr w:type="spellStart"/>
      <w:r>
        <w:rPr>
          <w:rFonts w:ascii="Times New Roman" w:eastAsia="Calibri" w:hAnsi="Times New Roman" w:cs="Times New Roman"/>
          <w:i/>
          <w:iCs/>
          <w:lang w:val="lv-LV"/>
        </w:rPr>
        <w:t>Kindzule</w:t>
      </w:r>
      <w:proofErr w:type="spellEnd"/>
      <w:r w:rsidR="0082341E">
        <w:rPr>
          <w:rFonts w:ascii="Times New Roman" w:eastAsia="Calibri" w:hAnsi="Times New Roman" w:cs="Times New Roman"/>
          <w:i/>
          <w:iCs/>
          <w:lang w:val="lv-LV"/>
        </w:rPr>
        <w:t xml:space="preserve"> </w:t>
      </w:r>
    </w:p>
    <w:p w14:paraId="6869BE23" w14:textId="7027C832" w:rsidR="00797A83" w:rsidRDefault="00797A83" w:rsidP="00BA0CB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lang w:val="lv-LV"/>
        </w:rPr>
      </w:pPr>
    </w:p>
    <w:p w14:paraId="30CE46A7" w14:textId="77777777" w:rsidR="00A9701F" w:rsidRPr="00DD1502" w:rsidRDefault="00A9701F" w:rsidP="0082341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lv-LV" w:eastAsia="zh-CN"/>
        </w:rPr>
      </w:pPr>
    </w:p>
    <w:p w14:paraId="747935DA" w14:textId="77777777" w:rsidR="00A9701F" w:rsidRPr="00DD1502" w:rsidRDefault="00A9701F" w:rsidP="00797A8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lang w:val="lv-LV"/>
        </w:rPr>
      </w:pPr>
    </w:p>
    <w:p w14:paraId="3C8914FE" w14:textId="132C9B48" w:rsidR="0049464C" w:rsidRPr="0049464C" w:rsidRDefault="00BA0CB9" w:rsidP="0082341E">
      <w:pPr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BA0CB9">
        <w:rPr>
          <w:rFonts w:ascii="Times New Roman" w:hAnsi="Times New Roman" w:cs="Times New Roman"/>
          <w:b/>
          <w:sz w:val="28"/>
          <w:szCs w:val="28"/>
          <w:lang w:val="lv-LV"/>
        </w:rPr>
        <w:t>Vadlīnijas</w:t>
      </w:r>
      <w:r w:rsidRPr="00BA0CB9">
        <w:rPr>
          <w:b/>
          <w:sz w:val="28"/>
          <w:szCs w:val="28"/>
          <w:lang w:val="lv-LV"/>
        </w:rPr>
        <w:t xml:space="preserve"> </w:t>
      </w:r>
      <w:r w:rsidR="0049464C" w:rsidRPr="00BA0CB9">
        <w:rPr>
          <w:rFonts w:ascii="Times New Roman" w:hAnsi="Times New Roman" w:cs="Times New Roman"/>
          <w:b/>
          <w:sz w:val="28"/>
          <w:szCs w:val="28"/>
          <w:lang w:val="lv-LV"/>
        </w:rPr>
        <w:t>mākslīgā</w:t>
      </w:r>
      <w:r w:rsidR="0049464C" w:rsidRPr="0049464C">
        <w:rPr>
          <w:rFonts w:ascii="Times New Roman" w:hAnsi="Times New Roman" w:cs="Times New Roman"/>
          <w:b/>
          <w:sz w:val="32"/>
          <w:szCs w:val="32"/>
          <w:lang w:val="lv-LV"/>
        </w:rPr>
        <w:t xml:space="preserve"> intelekta rīku izmantošanai </w:t>
      </w:r>
      <w:r w:rsidR="00834B39">
        <w:rPr>
          <w:rFonts w:ascii="Times New Roman" w:hAnsi="Times New Roman" w:cs="Times New Roman"/>
          <w:b/>
          <w:sz w:val="32"/>
          <w:szCs w:val="32"/>
          <w:lang w:val="lv-LV"/>
        </w:rPr>
        <w:t>izglītības iestādes darbiniekiem un izglītojamajiem</w:t>
      </w:r>
    </w:p>
    <w:p w14:paraId="71F7214C" w14:textId="6BEB19C0" w:rsidR="0049464C" w:rsidRPr="0049464C" w:rsidRDefault="0049464C" w:rsidP="00D37A1B">
      <w:pPr>
        <w:pStyle w:val="Sarakstarindkopa"/>
        <w:numPr>
          <w:ilvl w:val="0"/>
          <w:numId w:val="5"/>
        </w:numPr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9464C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 xml:space="preserve">Vispārīgie </w:t>
      </w:r>
      <w:r w:rsidR="0082341E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jautājumi</w:t>
      </w:r>
    </w:p>
    <w:p w14:paraId="30C55653" w14:textId="77777777" w:rsidR="0049464C" w:rsidRPr="0049464C" w:rsidRDefault="0049464C" w:rsidP="00366F2F">
      <w:pPr>
        <w:pStyle w:val="Sarakstarindkopa"/>
        <w:ind w:left="1080" w:right="169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1D8D6F6B" w14:textId="3547D050" w:rsidR="0049464C" w:rsidRPr="00366F2F" w:rsidRDefault="00BA0CB9" w:rsidP="0082341E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Šīs vadlīnijas </w:t>
      </w:r>
      <w:r w:rsidR="0049464C" w:rsidRPr="00366F2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nosaka mākslīgā intelekta (turpmāk – MI) rīku izmantošanas kārtību Smiltenes novada izglītības iestādēs</w:t>
      </w:r>
      <w:r w:rsidR="00834B3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(turpmāk - Iestāde).</w:t>
      </w:r>
    </w:p>
    <w:p w14:paraId="55F8175D" w14:textId="77777777" w:rsidR="0049464C" w:rsidRPr="00366F2F" w:rsidRDefault="00BA0CB9" w:rsidP="0082341E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Vadlīniju</w:t>
      </w:r>
      <w:r w:rsidR="0049464C" w:rsidRPr="00366F2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mērķis ir nodrošināt atbildīgu, ētisku un drošu MI izmantošanu</w:t>
      </w:r>
      <w:r w:rsidR="00120EBC" w:rsidRPr="00366F2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49464C" w:rsidRPr="00366F2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Iestādēs. </w:t>
      </w:r>
      <w:r w:rsidR="00120EBC" w:rsidRPr="00366F2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29A52D2B" w14:textId="77777777" w:rsidR="00BA0CB9" w:rsidRPr="00660220" w:rsidRDefault="0049464C" w:rsidP="0082341E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MI izmantošana nedrīkst aizstāt </w:t>
      </w:r>
      <w:r w:rsidR="00A9040F" w:rsidRPr="00BA0CB9">
        <w:rPr>
          <w:rFonts w:ascii="Times New Roman" w:hAnsi="Times New Roman" w:cs="Times New Roman"/>
          <w:sz w:val="24"/>
          <w:szCs w:val="24"/>
          <w:lang w:val="lv-LV"/>
        </w:rPr>
        <w:t>Iestādes</w:t>
      </w:r>
      <w:r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 darbinieku un izglītojamo patstāvīgu darbu un kritisko domāšanu.</w:t>
      </w:r>
      <w:r w:rsidR="00BA0CB9"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0C2910E" w14:textId="77777777" w:rsidR="00660220" w:rsidRPr="00CA3597" w:rsidRDefault="00CA3597" w:rsidP="0082341E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MI </w:t>
      </w:r>
      <w:r w:rsidR="00660220" w:rsidRPr="00CA3597">
        <w:rPr>
          <w:rFonts w:ascii="Times New Roman" w:hAnsi="Times New Roman" w:cs="Times New Roman"/>
          <w:sz w:val="24"/>
          <w:szCs w:val="24"/>
          <w:lang w:val="lv-LV"/>
        </w:rPr>
        <w:t xml:space="preserve"> rīku izmantošanai var būt noteikti vecuma ierobežojumi, un tie ir obligāti jāievēro.</w:t>
      </w:r>
    </w:p>
    <w:p w14:paraId="0343960A" w14:textId="7BFB4722" w:rsidR="00BA0CB9" w:rsidRPr="00BA0CB9" w:rsidRDefault="00BA0CB9" w:rsidP="0082341E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>Iestāde iepazīstina izglītojamos ar MI izmantošanas principiem ne retāk kā vienu reizi mācību gadā, vēlams septembrī. Izglītojamais paraksta apliecinājumu (</w:t>
      </w:r>
      <w:r w:rsidR="0082341E">
        <w:rPr>
          <w:rFonts w:ascii="Times New Roman" w:hAnsi="Times New Roman" w:cs="Times New Roman"/>
          <w:sz w:val="24"/>
          <w:szCs w:val="24"/>
          <w:lang w:val="lv-LV"/>
        </w:rPr>
        <w:t>1. p</w:t>
      </w:r>
      <w:r w:rsidRPr="00BA0CB9">
        <w:rPr>
          <w:rFonts w:ascii="Times New Roman" w:hAnsi="Times New Roman" w:cs="Times New Roman"/>
          <w:sz w:val="24"/>
          <w:szCs w:val="24"/>
          <w:lang w:val="lv-LV"/>
        </w:rPr>
        <w:t>ielikums) par iepazīšanos ar MI izmantošanas principiem. Parakstītās veidlapas uzglabā klašu, grupu vai kursu pedagogi.</w:t>
      </w:r>
    </w:p>
    <w:p w14:paraId="52DFA9D7" w14:textId="6B6D3CC8" w:rsidR="00BA0CB9" w:rsidRPr="0082341E" w:rsidRDefault="00BA0CB9" w:rsidP="0082341E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Nepilngadīgo izglītojamo likumiskos pārstāvjus ar MI izmantošanas principiem iepazīstina ne retāk kā vienu reizi mācību gadā, vēlams septembrī ievietojot tos (</w:t>
      </w:r>
      <w:r w:rsidR="008234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2. p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ielikums) Iestādes elektroniskajā žurnālā </w:t>
      </w:r>
      <w:r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(</w:t>
      </w:r>
      <w:proofErr w:type="spellStart"/>
      <w:r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Eklase</w:t>
      </w:r>
      <w:proofErr w:type="spellEnd"/>
      <w:r w:rsidR="0082341E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proofErr w:type="spellStart"/>
      <w:r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Mykoob</w:t>
      </w:r>
      <w:proofErr w:type="spellEnd"/>
      <w:r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/ELIIS)</w:t>
      </w:r>
      <w:r w:rsidRPr="00BA0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6C938D" w14:textId="6F4C4B5A" w:rsidR="0082341E" w:rsidRDefault="0082341E" w:rsidP="0082341E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8234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Vadlīnijām ir ieteikuma raksturs, un tās var tikt pielāgotas atbilstoši konkrētajai situācijai.</w:t>
      </w:r>
    </w:p>
    <w:p w14:paraId="0C5145C1" w14:textId="01713C5F" w:rsidR="0082341E" w:rsidRPr="00BA0CB9" w:rsidRDefault="0082341E" w:rsidP="0082341E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170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Vadlīniju izstrādei ir izmantoti Valsts izglītības attīstības aģentūras izstrādātie </w:t>
      </w:r>
      <w:r w:rsidRPr="008234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Metodiskie ieteikumi mākslīgā intelekta izmantošanai izglītībā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746E3F77" w14:textId="77777777" w:rsidR="00834B39" w:rsidRPr="00834B39" w:rsidRDefault="00834B39" w:rsidP="00834B39">
      <w:pPr>
        <w:pStyle w:val="Sarakstarindkopa"/>
        <w:ind w:left="0" w:right="169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6358C59" w14:textId="0DC50B90" w:rsidR="00366F2F" w:rsidRPr="0082341E" w:rsidRDefault="0082341E" w:rsidP="0082341E">
      <w:pPr>
        <w:pStyle w:val="Sarakstarindkopa"/>
        <w:numPr>
          <w:ilvl w:val="0"/>
          <w:numId w:val="5"/>
        </w:numPr>
        <w:ind w:right="169" w:firstLine="1319"/>
        <w:jc w:val="both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MI i</w:t>
      </w:r>
      <w:r w:rsidR="00BC5A5F" w:rsidRPr="00BC5A5F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zmantošanas principi </w:t>
      </w:r>
    </w:p>
    <w:p w14:paraId="5F560FFE" w14:textId="77777777" w:rsidR="00FE2F7A" w:rsidRPr="00FE2F7A" w:rsidRDefault="00122C9C" w:rsidP="0082341E">
      <w:pPr>
        <w:pStyle w:val="Sarakstarindkopa"/>
        <w:numPr>
          <w:ilvl w:val="0"/>
          <w:numId w:val="4"/>
        </w:numPr>
        <w:tabs>
          <w:tab w:val="left" w:pos="284"/>
        </w:tabs>
        <w:ind w:left="0" w:right="169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66F2F">
        <w:rPr>
          <w:rFonts w:ascii="Times New Roman" w:hAnsi="Times New Roman" w:cs="Times New Roman"/>
          <w:sz w:val="24"/>
          <w:szCs w:val="24"/>
          <w:lang w:val="lv-LV"/>
        </w:rPr>
        <w:t>Drošī</w:t>
      </w:r>
      <w:r w:rsidR="00FE2F7A">
        <w:rPr>
          <w:rFonts w:ascii="Times New Roman" w:hAnsi="Times New Roman" w:cs="Times New Roman"/>
          <w:sz w:val="24"/>
          <w:szCs w:val="24"/>
          <w:lang w:val="lv-LV"/>
        </w:rPr>
        <w:t>ba:</w:t>
      </w:r>
    </w:p>
    <w:p w14:paraId="03B05F11" w14:textId="32516294" w:rsidR="00FE2F7A" w:rsidRPr="00834B39" w:rsidRDefault="00CD7357" w:rsidP="0082341E">
      <w:pPr>
        <w:pStyle w:val="Sarakstarindkopa"/>
        <w:tabs>
          <w:tab w:val="left" w:pos="567"/>
        </w:tabs>
        <w:ind w:left="284" w:right="16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2341E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FE2F7A">
        <w:rPr>
          <w:rFonts w:ascii="Times New Roman" w:hAnsi="Times New Roman" w:cs="Times New Roman"/>
          <w:sz w:val="24"/>
          <w:szCs w:val="24"/>
          <w:lang w:val="lv-LV"/>
        </w:rPr>
        <w:t xml:space="preserve">.1. </w:t>
      </w:r>
      <w:r w:rsidR="00FE2F7A" w:rsidRPr="00FE2F7A">
        <w:rPr>
          <w:rFonts w:ascii="Times New Roman" w:hAnsi="Times New Roman" w:cs="Times New Roman"/>
          <w:sz w:val="24"/>
          <w:szCs w:val="24"/>
          <w:lang w:val="lv-LV"/>
        </w:rPr>
        <w:t xml:space="preserve">MI sistēmās ir aizliegts ievadīt jebkādus personas datus - vārdus, uzvārdus, personas kodus, dzīvesvietas adreses, kontaktinformāciju, 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datus par veselību, </w:t>
      </w:r>
      <w:r w:rsidR="00FE2F7A" w:rsidRPr="00FE2F7A">
        <w:rPr>
          <w:rFonts w:ascii="Times New Roman" w:hAnsi="Times New Roman" w:cs="Times New Roman"/>
          <w:sz w:val="24"/>
          <w:szCs w:val="24"/>
          <w:lang w:val="lv-LV"/>
        </w:rPr>
        <w:t xml:space="preserve">atpazīstamas fotogrāfijas, 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FE2F7A" w:rsidRPr="00FE2F7A">
        <w:rPr>
          <w:rFonts w:ascii="Times New Roman" w:hAnsi="Times New Roman" w:cs="Times New Roman"/>
          <w:sz w:val="24"/>
          <w:szCs w:val="24"/>
          <w:lang w:val="lv-LV"/>
        </w:rPr>
        <w:t xml:space="preserve">tbilstoši normatīvajiem aktiem </w:t>
      </w:r>
      <w:r w:rsidR="00834B39">
        <w:rPr>
          <w:rFonts w:ascii="Times New Roman" w:hAnsi="Times New Roman" w:cs="Times New Roman"/>
          <w:sz w:val="24"/>
          <w:szCs w:val="24"/>
          <w:lang w:val="lv-LV"/>
        </w:rPr>
        <w:t xml:space="preserve">personas datu aizsardzības jomā. </w:t>
      </w:r>
      <w:r w:rsidR="0094337C" w:rsidRPr="00834B3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03BAFD9" w14:textId="530F6059" w:rsidR="0094337C" w:rsidRDefault="0082341E" w:rsidP="0082341E">
      <w:pPr>
        <w:pStyle w:val="Sarakstarindkopa"/>
        <w:tabs>
          <w:tab w:val="left" w:pos="567"/>
        </w:tabs>
        <w:ind w:left="284" w:right="169"/>
        <w:jc w:val="both"/>
      </w:pPr>
      <w:r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834B39">
        <w:rPr>
          <w:rFonts w:ascii="Times New Roman" w:hAnsi="Times New Roman" w:cs="Times New Roman"/>
          <w:sz w:val="24"/>
          <w:szCs w:val="24"/>
          <w:lang w:val="lv-LV"/>
        </w:rPr>
        <w:t>.2</w:t>
      </w:r>
      <w:r w:rsidR="005A4354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C041A7" w:rsidRPr="00C041A7">
        <w:rPr>
          <w:rFonts w:ascii="Times New Roman" w:hAnsi="Times New Roman" w:cs="Times New Roman"/>
          <w:sz w:val="24"/>
          <w:szCs w:val="24"/>
          <w:lang w:val="lv-LV"/>
        </w:rPr>
        <w:t xml:space="preserve">MI </w:t>
      </w: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C041A7">
        <w:rPr>
          <w:rFonts w:ascii="Times New Roman" w:hAnsi="Times New Roman" w:cs="Times New Roman"/>
          <w:sz w:val="24"/>
          <w:szCs w:val="24"/>
          <w:lang w:val="lv-LV"/>
        </w:rPr>
        <w:t xml:space="preserve">av atļauts </w:t>
      </w:r>
      <w:r w:rsidR="00C041A7" w:rsidRPr="00C041A7">
        <w:rPr>
          <w:rFonts w:ascii="Times New Roman" w:hAnsi="Times New Roman" w:cs="Times New Roman"/>
          <w:sz w:val="24"/>
          <w:szCs w:val="24"/>
          <w:lang w:val="lv-LV"/>
        </w:rPr>
        <w:t>sistē</w:t>
      </w:r>
      <w:r w:rsidR="00834B39">
        <w:rPr>
          <w:rFonts w:ascii="Times New Roman" w:hAnsi="Times New Roman" w:cs="Times New Roman"/>
          <w:sz w:val="24"/>
          <w:szCs w:val="24"/>
          <w:lang w:val="lv-LV"/>
        </w:rPr>
        <w:t>mās ievadīt I</w:t>
      </w:r>
      <w:r w:rsidR="00C041A7" w:rsidRPr="00C041A7">
        <w:rPr>
          <w:rFonts w:ascii="Times New Roman" w:hAnsi="Times New Roman" w:cs="Times New Roman"/>
          <w:sz w:val="24"/>
          <w:szCs w:val="24"/>
          <w:lang w:val="lv-LV"/>
        </w:rPr>
        <w:t>estāde</w:t>
      </w:r>
      <w:r w:rsidR="00834B39">
        <w:rPr>
          <w:rFonts w:ascii="Times New Roman" w:hAnsi="Times New Roman" w:cs="Times New Roman"/>
          <w:sz w:val="24"/>
          <w:szCs w:val="24"/>
          <w:lang w:val="lv-LV"/>
        </w:rPr>
        <w:t>s iekšējai lietošanai paredzētu informāciju</w:t>
      </w:r>
      <w:r w:rsidR="00620288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834B39">
        <w:rPr>
          <w:rFonts w:ascii="Times New Roman" w:hAnsi="Times New Roman" w:cs="Times New Roman"/>
          <w:sz w:val="24"/>
          <w:szCs w:val="24"/>
          <w:lang w:val="lv-LV"/>
        </w:rPr>
        <w:t xml:space="preserve">kas nav publiski pieejama, 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kā arī ierobežotas pieejamības informāciju. </w:t>
      </w:r>
    </w:p>
    <w:p w14:paraId="2CD5D2CD" w14:textId="77777777" w:rsidR="00CE0561" w:rsidRDefault="00CE0561" w:rsidP="0082341E">
      <w:pPr>
        <w:pStyle w:val="Sarakstarindkopa"/>
        <w:numPr>
          <w:ilvl w:val="0"/>
          <w:numId w:val="4"/>
        </w:numPr>
        <w:tabs>
          <w:tab w:val="left" w:pos="426"/>
        </w:tabs>
        <w:ind w:left="0" w:right="169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Godīgums: </w:t>
      </w:r>
    </w:p>
    <w:p w14:paraId="2204DA71" w14:textId="77777777" w:rsidR="00CE0561" w:rsidRDefault="00CE0561" w:rsidP="0082341E">
      <w:pPr>
        <w:pStyle w:val="Sarakstarindkopa"/>
        <w:numPr>
          <w:ilvl w:val="1"/>
          <w:numId w:val="4"/>
        </w:numPr>
        <w:tabs>
          <w:tab w:val="left" w:pos="851"/>
        </w:tabs>
        <w:ind w:left="284" w:right="169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lastRenderedPageBreak/>
        <w:t xml:space="preserve"> </w:t>
      </w:r>
      <w:r w:rsidRPr="00C041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MI radīta satura iesniegšana kā paša veidots da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rbs bez atbilstošas </w:t>
      </w:r>
      <w:r w:rsidR="00BA0C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atsauces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ir  uzskatāms</w:t>
      </w:r>
      <w:r w:rsidRPr="00C041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par godīguma pārkāpumu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2F3CDDF8" w14:textId="77777777" w:rsidR="00CE0561" w:rsidRDefault="00CE0561" w:rsidP="0082341E">
      <w:pPr>
        <w:pStyle w:val="Sarakstarindkopa"/>
        <w:numPr>
          <w:ilvl w:val="1"/>
          <w:numId w:val="4"/>
        </w:numPr>
        <w:tabs>
          <w:tab w:val="left" w:pos="851"/>
        </w:tabs>
        <w:ind w:left="284" w:right="169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</w:t>
      </w:r>
      <w:r w:rsidRPr="00CE056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pzināta nepatiesas informācij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as sniegšana par MI izmantošanu </w:t>
      </w:r>
      <w:r w:rsidR="00D92E7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  uzskatāms</w:t>
      </w:r>
      <w:r w:rsidR="00D92E7E" w:rsidRPr="00C041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par godīguma </w:t>
      </w:r>
      <w:r w:rsidR="00BA0C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un izglītības iestādes iekšējās kārtības noteikumu, kā arī izglītības iestādes mācību sasniegumu vērtēšanas kārtības</w:t>
      </w:r>
      <w:r w:rsidR="00BA0CB9" w:rsidRPr="00C041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pārkāpumu</w:t>
      </w:r>
      <w:r w:rsidR="00BA0C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D1C406B" w14:textId="77777777" w:rsidR="00D92E7E" w:rsidRDefault="00FB0171" w:rsidP="0082341E">
      <w:pPr>
        <w:pStyle w:val="Sarakstarindkopa"/>
        <w:numPr>
          <w:ilvl w:val="0"/>
          <w:numId w:val="4"/>
        </w:numPr>
        <w:tabs>
          <w:tab w:val="left" w:pos="426"/>
        </w:tabs>
        <w:ind w:left="0" w:right="169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Kritiskā domāšana: </w:t>
      </w:r>
    </w:p>
    <w:p w14:paraId="4FE03418" w14:textId="77777777" w:rsidR="00656E43" w:rsidRPr="00656E43" w:rsidRDefault="00FB0171" w:rsidP="0082341E">
      <w:pPr>
        <w:pStyle w:val="Sarakstarindkopa"/>
        <w:numPr>
          <w:ilvl w:val="1"/>
          <w:numId w:val="4"/>
        </w:numPr>
        <w:tabs>
          <w:tab w:val="left" w:pos="851"/>
        </w:tabs>
        <w:ind w:left="284" w:right="169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4871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Iestādes </w:t>
      </w:r>
      <w:r w:rsidR="00656E4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darbinieki un izglītojamie apzinās, </w:t>
      </w:r>
      <w:r w:rsidR="00656E43" w:rsidRPr="00C041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ka MI sistēmas </w:t>
      </w:r>
      <w:r w:rsidR="00656E4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var sniegt kļūdainu, nepilnīgu </w:t>
      </w:r>
      <w:r w:rsidR="00656E43" w:rsidRPr="00C041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informāciju</w:t>
      </w:r>
      <w:r w:rsidR="00656E4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673B53C9" w14:textId="77777777" w:rsidR="00FB0171" w:rsidRDefault="00656E43" w:rsidP="0082341E">
      <w:pPr>
        <w:pStyle w:val="Sarakstarindkopa"/>
        <w:numPr>
          <w:ilvl w:val="1"/>
          <w:numId w:val="4"/>
        </w:numPr>
        <w:tabs>
          <w:tab w:val="left" w:pos="851"/>
        </w:tabs>
        <w:ind w:left="284" w:right="169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48713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Iestādes</w:t>
      </w:r>
      <w:r w:rsidR="00FB0171" w:rsidRPr="00C041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darbiniekiem un izglītojamajiem ir pienākums izvērtēt MI sniegtās informācijas </w:t>
      </w:r>
      <w:r w:rsidR="00BA0C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precizitāti un patiesumu.</w:t>
      </w:r>
    </w:p>
    <w:p w14:paraId="6A0A2267" w14:textId="77777777" w:rsidR="00BA0CB9" w:rsidRPr="00BA0CB9" w:rsidRDefault="00487131" w:rsidP="0082341E">
      <w:pPr>
        <w:pStyle w:val="Sarakstarindkopa"/>
        <w:numPr>
          <w:ilvl w:val="1"/>
          <w:numId w:val="4"/>
        </w:numPr>
        <w:tabs>
          <w:tab w:val="left" w:pos="851"/>
        </w:tabs>
        <w:ind w:left="284" w:right="169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656E43" w:rsidRPr="00C041A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MI rīki ir izmantojami kā atbalsta instruments, nevis kā pilnvērtīgs aizvietotājs</w:t>
      </w:r>
      <w:r w:rsidR="00BA0C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procesiem, kas saistīti ar patstāvīgu, kritisku domāšanu, analīzi un radošo darbu. </w:t>
      </w:r>
    </w:p>
    <w:p w14:paraId="21D6C833" w14:textId="77777777" w:rsidR="00D34865" w:rsidRPr="00487131" w:rsidRDefault="00487131" w:rsidP="0082341E">
      <w:pPr>
        <w:pStyle w:val="Sarakstarindkopa"/>
        <w:numPr>
          <w:ilvl w:val="0"/>
          <w:numId w:val="4"/>
        </w:numPr>
        <w:tabs>
          <w:tab w:val="left" w:pos="426"/>
        </w:tabs>
        <w:spacing w:after="0"/>
        <w:ind w:left="0" w:right="169" w:firstLine="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MI</w:t>
      </w:r>
      <w:r w:rsidR="00D34865" w:rsidRPr="00487131">
        <w:rPr>
          <w:rFonts w:ascii="Times New Roman" w:hAnsi="Times New Roman" w:cs="Times New Roman"/>
          <w:sz w:val="24"/>
          <w:szCs w:val="24"/>
          <w:lang w:val="lv-LV"/>
        </w:rPr>
        <w:t xml:space="preserve"> rīku izmantošana 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Iestādē </w:t>
      </w:r>
      <w:r w:rsidR="00D34865" w:rsidRPr="00487131">
        <w:rPr>
          <w:rFonts w:ascii="Times New Roman" w:hAnsi="Times New Roman" w:cs="Times New Roman"/>
          <w:sz w:val="24"/>
          <w:szCs w:val="24"/>
          <w:lang w:val="lv-LV"/>
        </w:rPr>
        <w:t xml:space="preserve"> ir atļauta, ja tā:</w:t>
      </w:r>
    </w:p>
    <w:p w14:paraId="47CB0CE4" w14:textId="77777777" w:rsidR="00D34865" w:rsidRDefault="00D34865" w:rsidP="0082341E">
      <w:pPr>
        <w:pStyle w:val="Paraststmeklis"/>
        <w:numPr>
          <w:ilvl w:val="1"/>
          <w:numId w:val="4"/>
        </w:numPr>
        <w:tabs>
          <w:tab w:val="left" w:pos="851"/>
        </w:tabs>
        <w:spacing w:after="0" w:afterAutospacing="0"/>
        <w:ind w:left="284" w:firstLine="0"/>
      </w:pPr>
      <w:r>
        <w:t xml:space="preserve"> Atbalsta mācību mērķu sasniegšanu un veicina izglītojamo izpratni par mācību saturu.</w:t>
      </w:r>
    </w:p>
    <w:p w14:paraId="53BA61CA" w14:textId="77777777" w:rsidR="0021720E" w:rsidRDefault="00487131" w:rsidP="0082341E">
      <w:pPr>
        <w:pStyle w:val="Paraststmeklis"/>
        <w:numPr>
          <w:ilvl w:val="1"/>
          <w:numId w:val="4"/>
        </w:numPr>
        <w:tabs>
          <w:tab w:val="left" w:pos="851"/>
        </w:tabs>
        <w:ind w:left="284" w:firstLine="0"/>
        <w:jc w:val="both"/>
      </w:pPr>
      <w:r>
        <w:t xml:space="preserve"> T</w:t>
      </w:r>
      <w:r w:rsidR="0021720E">
        <w:t>iek izmantoti kā atbalsta instruments ideju ģenerēšanai, informācijas apkopošanai un strukturēšanai.</w:t>
      </w:r>
    </w:p>
    <w:p w14:paraId="30466FDB" w14:textId="77777777" w:rsidR="00D34865" w:rsidRDefault="0021720E" w:rsidP="0082341E">
      <w:pPr>
        <w:pStyle w:val="Paraststmeklis"/>
        <w:numPr>
          <w:ilvl w:val="1"/>
          <w:numId w:val="4"/>
        </w:numPr>
        <w:tabs>
          <w:tab w:val="left" w:pos="851"/>
        </w:tabs>
        <w:ind w:left="284" w:firstLine="0"/>
        <w:jc w:val="both"/>
      </w:pPr>
      <w:r>
        <w:t xml:space="preserve"> </w:t>
      </w:r>
      <w:r w:rsidR="00D34865">
        <w:t xml:space="preserve">Veicina kritisko domāšanu, analīzes prasmes un digitālo </w:t>
      </w:r>
      <w:proofErr w:type="spellStart"/>
      <w:r w:rsidR="00D34865">
        <w:t>pratību</w:t>
      </w:r>
      <w:proofErr w:type="spellEnd"/>
      <w:r w:rsidR="00D34865">
        <w:t>.</w:t>
      </w:r>
    </w:p>
    <w:p w14:paraId="193DE680" w14:textId="77777777" w:rsidR="00D34865" w:rsidRDefault="0021720E" w:rsidP="0082341E">
      <w:pPr>
        <w:pStyle w:val="Paraststmeklis"/>
        <w:numPr>
          <w:ilvl w:val="1"/>
          <w:numId w:val="4"/>
        </w:numPr>
        <w:tabs>
          <w:tab w:val="left" w:pos="851"/>
        </w:tabs>
        <w:ind w:left="284" w:firstLine="0"/>
        <w:jc w:val="both"/>
      </w:pPr>
      <w:r>
        <w:t xml:space="preserve"> </w:t>
      </w:r>
      <w:r w:rsidR="00D34865">
        <w:t>Notiek pedagoga uzraudzībā vai</w:t>
      </w:r>
      <w:r w:rsidR="00BA0CB9">
        <w:t xml:space="preserve"> pedagoga</w:t>
      </w:r>
      <w:r w:rsidR="00487131">
        <w:t xml:space="preserve"> noteiktā apjomā un </w:t>
      </w:r>
      <w:r w:rsidR="00D34865">
        <w:t>saskaņā ar pedagoga norādījumiem.</w:t>
      </w:r>
    </w:p>
    <w:p w14:paraId="76C069FA" w14:textId="77777777" w:rsidR="001906C7" w:rsidRDefault="0021720E" w:rsidP="0082341E">
      <w:pPr>
        <w:pStyle w:val="Paraststmeklis"/>
        <w:numPr>
          <w:ilvl w:val="1"/>
          <w:numId w:val="4"/>
        </w:numPr>
        <w:tabs>
          <w:tab w:val="left" w:pos="851"/>
        </w:tabs>
        <w:ind w:left="284" w:firstLine="0"/>
        <w:jc w:val="both"/>
      </w:pPr>
      <w:r>
        <w:t xml:space="preserve"> </w:t>
      </w:r>
      <w:r w:rsidR="00D34865">
        <w:t>Nepārkāpj personas datu aizsardzības u</w:t>
      </w:r>
      <w:r w:rsidR="00BA0CB9">
        <w:t>n informācijas drošības prasību</w:t>
      </w:r>
      <w:r w:rsidR="00BA0CB9" w:rsidRPr="00BA0CB9">
        <w:t xml:space="preserve"> </w:t>
      </w:r>
      <w:r w:rsidR="00BA0CB9">
        <w:t>regulējošos normatīvos dokumentos.</w:t>
      </w:r>
    </w:p>
    <w:p w14:paraId="4EAEA5D6" w14:textId="77777777" w:rsidR="00A27B82" w:rsidRPr="00A9040F" w:rsidRDefault="00995CFF" w:rsidP="0082341E">
      <w:pPr>
        <w:pStyle w:val="Sarakstarindkop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69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200F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MI </w:t>
      </w:r>
      <w:r w:rsidRPr="00200FB8">
        <w:rPr>
          <w:rFonts w:ascii="Times New Roman" w:hAnsi="Times New Roman" w:cs="Times New Roman"/>
          <w:sz w:val="24"/>
          <w:szCs w:val="24"/>
          <w:lang w:val="lv-LV"/>
        </w:rPr>
        <w:t xml:space="preserve">izmantošana </w:t>
      </w:r>
      <w:r w:rsidR="00487131">
        <w:rPr>
          <w:rFonts w:ascii="Times New Roman" w:hAnsi="Times New Roman" w:cs="Times New Roman"/>
          <w:sz w:val="24"/>
          <w:szCs w:val="24"/>
          <w:lang w:val="lv-LV"/>
        </w:rPr>
        <w:t>aizliegta:</w:t>
      </w:r>
      <w:r w:rsidR="00A9040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A9040F">
        <w:rPr>
          <w:rFonts w:ascii="Times New Roman" w:hAnsi="Times New Roman" w:cs="Times New Roman"/>
          <w:sz w:val="24"/>
          <w:szCs w:val="24"/>
          <w:lang w:val="lv-LV"/>
        </w:rPr>
        <w:t xml:space="preserve">eskaitēs, pārbaudes darbos, konkursos, olimpiādēs, eksāmenos un 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gadījumos, ja pedagogs nav atļāvis to izmantot mācību procesā. </w:t>
      </w:r>
    </w:p>
    <w:p w14:paraId="1D1CF310" w14:textId="50CD001E" w:rsidR="00BA0CB9" w:rsidRPr="00BA0CB9" w:rsidRDefault="00200FB8" w:rsidP="0082341E">
      <w:pPr>
        <w:pStyle w:val="Sarakstarindkop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169" w:firstLine="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00FB8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C66FDB">
        <w:rPr>
          <w:rFonts w:ascii="Times New Roman" w:hAnsi="Times New Roman" w:cs="Times New Roman"/>
          <w:sz w:val="24"/>
          <w:szCs w:val="24"/>
          <w:lang w:val="lv-LV"/>
        </w:rPr>
        <w:t>a tiek konstatēta 10., 12. un 13</w:t>
      </w:r>
      <w:r w:rsidRPr="00200FB8">
        <w:rPr>
          <w:rFonts w:ascii="Times New Roman" w:hAnsi="Times New Roman" w:cs="Times New Roman"/>
          <w:sz w:val="24"/>
          <w:szCs w:val="24"/>
          <w:lang w:val="lv-LV"/>
        </w:rPr>
        <w:t>. punktā noteiktā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200FB8">
        <w:rPr>
          <w:rFonts w:ascii="Times New Roman" w:hAnsi="Times New Roman" w:cs="Times New Roman"/>
          <w:sz w:val="24"/>
          <w:szCs w:val="24"/>
          <w:lang w:val="lv-LV"/>
        </w:rPr>
        <w:t xml:space="preserve"> rīcība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s pārkāpums, tad </w:t>
      </w:r>
      <w:r w:rsidR="00BA0CB9" w:rsidRPr="00200FB8">
        <w:rPr>
          <w:rFonts w:ascii="Times New Roman" w:hAnsi="Times New Roman" w:cs="Times New Roman"/>
          <w:sz w:val="24"/>
          <w:szCs w:val="24"/>
          <w:lang w:val="lv-LV"/>
        </w:rPr>
        <w:t>darbs netiek vērtēts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BA0CB9" w:rsidRPr="00200FB8">
        <w:rPr>
          <w:rFonts w:ascii="Times New Roman" w:hAnsi="Times New Roman" w:cs="Times New Roman"/>
          <w:sz w:val="24"/>
          <w:szCs w:val="24"/>
          <w:lang w:val="lv-LV"/>
        </w:rPr>
        <w:t xml:space="preserve"> vai tā rezultāti tiek anulēti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, saskaņā ar izglītības iestādes </w:t>
      </w:r>
      <w:r w:rsidR="00BA0C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mācību sasniegumu vērtēšanas kārtību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200FB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9040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AA56B00" w14:textId="77777777" w:rsidR="00A27B82" w:rsidRDefault="00A27B82" w:rsidP="0082341E">
      <w:pPr>
        <w:tabs>
          <w:tab w:val="left" w:pos="426"/>
        </w:tabs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C4EEF6B" w14:textId="1C6F0F76" w:rsidR="00995CFF" w:rsidRPr="0082341E" w:rsidRDefault="00995CFF" w:rsidP="0082341E">
      <w:pPr>
        <w:pStyle w:val="Sarakstarindkopa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169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   </w:t>
      </w:r>
      <w:r w:rsidR="00BA0CB9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Iestādes </w:t>
      </w:r>
      <w:r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 xml:space="preserve"> darbinieku pienākumi</w:t>
      </w:r>
    </w:p>
    <w:p w14:paraId="1B4399EA" w14:textId="29B08722" w:rsidR="00BA0CB9" w:rsidRDefault="00BA0CB9" w:rsidP="00AA2380">
      <w:pPr>
        <w:pStyle w:val="Sarakstarindkopa"/>
        <w:spacing w:after="0" w:line="240" w:lineRule="auto"/>
        <w:ind w:left="0" w:right="169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8234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8454B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</w:t>
      </w:r>
      <w:r w:rsidRPr="008454B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Veicināt savu un  izglītojamo izpratni par MI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sniegtajām </w:t>
      </w:r>
      <w:r w:rsidRPr="008454B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iespējām un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to saistītajiem </w:t>
      </w:r>
      <w:r w:rsidRPr="008454B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riskiem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0B7468C6" w14:textId="7E303F44" w:rsidR="001906C7" w:rsidRPr="00BA0CB9" w:rsidRDefault="00BA0CB9" w:rsidP="00AA2380">
      <w:pPr>
        <w:pStyle w:val="Sarakstarindkopa"/>
        <w:spacing w:after="0" w:line="240" w:lineRule="auto"/>
        <w:ind w:left="0" w:right="169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AA2380">
        <w:rPr>
          <w:rFonts w:ascii="Times New Roman" w:hAnsi="Times New Roman" w:cs="Times New Roman"/>
          <w:sz w:val="24"/>
          <w:szCs w:val="24"/>
          <w:lang w:val="lv-LV"/>
        </w:rPr>
        <w:t>6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8454BD"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 Noteikt un izskaidrot, kad un kā MI rīkus drīkst izmantot mācību procesā.</w:t>
      </w:r>
    </w:p>
    <w:p w14:paraId="0BE42157" w14:textId="13B98424" w:rsidR="001906C7" w:rsidRDefault="00A9040F" w:rsidP="00AA2380">
      <w:pPr>
        <w:pStyle w:val="Sarakstarindkopa"/>
        <w:tabs>
          <w:tab w:val="left" w:pos="9072"/>
        </w:tabs>
        <w:spacing w:after="0" w:line="240" w:lineRule="auto"/>
        <w:ind w:left="0" w:right="169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="00AA238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="008454B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</w:t>
      </w:r>
      <w:r w:rsidR="00DD3DE9">
        <w:rPr>
          <w:rFonts w:ascii="Times New Roman" w:hAnsi="Times New Roman" w:cs="Times New Roman"/>
          <w:sz w:val="24"/>
          <w:szCs w:val="24"/>
          <w:lang w:val="lv-LV"/>
        </w:rPr>
        <w:t xml:space="preserve">Izskaidrot </w:t>
      </w:r>
      <w:r w:rsidR="008454BD" w:rsidRPr="0062555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izglītojamajiem </w:t>
      </w:r>
      <w:r w:rsidR="008454BD" w:rsidRPr="0062555B">
        <w:rPr>
          <w:rFonts w:ascii="Times New Roman" w:hAnsi="Times New Roman" w:cs="Times New Roman"/>
          <w:sz w:val="24"/>
          <w:szCs w:val="24"/>
          <w:lang w:val="lv-LV"/>
        </w:rPr>
        <w:t xml:space="preserve">sekas neatļautai MI izmantošanai </w:t>
      </w:r>
      <w:r w:rsidR="00DD3DE9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 ka </w:t>
      </w:r>
      <w:r w:rsidR="00DD3DE9">
        <w:rPr>
          <w:rFonts w:ascii="Times New Roman" w:hAnsi="Times New Roman" w:cs="Times New Roman"/>
          <w:sz w:val="24"/>
          <w:szCs w:val="24"/>
          <w:lang w:val="lv-LV"/>
        </w:rPr>
        <w:t xml:space="preserve"> darbs neti</w:t>
      </w:r>
      <w:r w:rsidR="00DD3DE9" w:rsidRPr="00200FB8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DD3DE9">
        <w:rPr>
          <w:rFonts w:ascii="Times New Roman" w:hAnsi="Times New Roman" w:cs="Times New Roman"/>
          <w:sz w:val="24"/>
          <w:szCs w:val="24"/>
          <w:lang w:val="lv-LV"/>
        </w:rPr>
        <w:t>s vērtēts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DD3DE9">
        <w:rPr>
          <w:rFonts w:ascii="Times New Roman" w:hAnsi="Times New Roman" w:cs="Times New Roman"/>
          <w:sz w:val="24"/>
          <w:szCs w:val="24"/>
          <w:lang w:val="lv-LV"/>
        </w:rPr>
        <w:t xml:space="preserve"> vai tā </w:t>
      </w:r>
      <w:r w:rsidR="00BA0CB9">
        <w:rPr>
          <w:rFonts w:ascii="Times New Roman" w:hAnsi="Times New Roman" w:cs="Times New Roman"/>
          <w:sz w:val="24"/>
          <w:szCs w:val="24"/>
          <w:lang w:val="lv-LV"/>
        </w:rPr>
        <w:t xml:space="preserve">      </w:t>
      </w:r>
      <w:r w:rsidR="00DD3DE9">
        <w:rPr>
          <w:rFonts w:ascii="Times New Roman" w:hAnsi="Times New Roman" w:cs="Times New Roman"/>
          <w:sz w:val="24"/>
          <w:szCs w:val="24"/>
          <w:lang w:val="lv-LV"/>
        </w:rPr>
        <w:t>rezultāti ti</w:t>
      </w:r>
      <w:r w:rsidR="00DD3DE9" w:rsidRPr="00200FB8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DD3DE9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DD3DE9" w:rsidRPr="00200FB8">
        <w:rPr>
          <w:rFonts w:ascii="Times New Roman" w:hAnsi="Times New Roman" w:cs="Times New Roman"/>
          <w:sz w:val="24"/>
          <w:szCs w:val="24"/>
          <w:lang w:val="lv-LV"/>
        </w:rPr>
        <w:t xml:space="preserve"> anulēti</w:t>
      </w:r>
      <w:r w:rsidR="00DD3DE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9DFBCEE" w14:textId="1277F1B2" w:rsidR="00DD3DE9" w:rsidRPr="00BA0CB9" w:rsidRDefault="00BA0CB9" w:rsidP="00AA2380">
      <w:pPr>
        <w:pStyle w:val="Sarakstarindkopa"/>
        <w:tabs>
          <w:tab w:val="left" w:pos="9072"/>
        </w:tabs>
        <w:spacing w:after="0" w:line="240" w:lineRule="auto"/>
        <w:ind w:left="0" w:right="169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1</w:t>
      </w:r>
      <w:r w:rsidR="00AA238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8</w:t>
      </w:r>
      <w:r w:rsidR="00DD3DE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. </w:t>
      </w:r>
      <w:r w:rsidR="00082B24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Informēt, ka  </w:t>
      </w:r>
      <w:r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izglītojamajam ir pienākums </w:t>
      </w:r>
      <w:r w:rsidR="00082B24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norādīt, ja darbā izmantots MI. </w:t>
      </w:r>
    </w:p>
    <w:p w14:paraId="275FC463" w14:textId="214E6683" w:rsidR="00082B24" w:rsidRPr="00BA0CB9" w:rsidRDefault="00F813BD" w:rsidP="00AA2380">
      <w:pPr>
        <w:pStyle w:val="Sarakstarindkopa"/>
        <w:tabs>
          <w:tab w:val="left" w:pos="9072"/>
        </w:tabs>
        <w:spacing w:after="0" w:line="240" w:lineRule="auto"/>
        <w:ind w:left="0" w:right="169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19</w:t>
      </w:r>
      <w:r w:rsidR="00082B24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. Nodrošināt, ka nosacījumi ir saprotami, ar tiem iepazīstinātas visas iesaistītās puses un tie </w:t>
      </w:r>
      <w:r w:rsidR="00501AAA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ir  </w:t>
      </w:r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publiski </w:t>
      </w:r>
      <w:r w:rsidR="00501AAA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pieejami – </w:t>
      </w:r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Iestādes </w:t>
      </w:r>
      <w:r w:rsidR="00501AAA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elektroniskajā žu</w:t>
      </w:r>
      <w:r w:rsidR="00082B24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rnālā</w:t>
      </w:r>
      <w:r w:rsidR="00BA0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(</w:t>
      </w:r>
      <w:proofErr w:type="spellStart"/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Eklase</w:t>
      </w:r>
      <w:proofErr w:type="spellEnd"/>
      <w:r w:rsidR="00AA238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proofErr w:type="spellStart"/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Mykoob</w:t>
      </w:r>
      <w:proofErr w:type="spellEnd"/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/ELIIS)</w:t>
      </w:r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FDE036" w14:textId="77777777" w:rsidR="00DD3DE9" w:rsidRPr="00BA0CB9" w:rsidRDefault="00DD3DE9" w:rsidP="00995CFF">
      <w:pPr>
        <w:pStyle w:val="Sarakstarindkopa"/>
        <w:spacing w:after="0" w:line="240" w:lineRule="auto"/>
        <w:ind w:left="-142" w:right="169" w:hanging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698F2DB7" w14:textId="4BD84559" w:rsidR="001906C7" w:rsidRPr="00BA0CB9" w:rsidRDefault="00CF4FCB" w:rsidP="00CF4FCB">
      <w:pPr>
        <w:pStyle w:val="Sarakstarindkopa"/>
        <w:numPr>
          <w:ilvl w:val="0"/>
          <w:numId w:val="5"/>
        </w:numPr>
        <w:spacing w:after="0" w:line="240" w:lineRule="auto"/>
        <w:ind w:right="169" w:hanging="9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  <w:r w:rsidRPr="00BA0C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  <w:t xml:space="preserve"> </w:t>
      </w:r>
      <w:r w:rsidR="001906C7" w:rsidRPr="00BA0C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  <w:t>Atbildība par noteikumu pārkāpumiem</w:t>
      </w:r>
    </w:p>
    <w:p w14:paraId="34D9A4DD" w14:textId="0409FB1B" w:rsidR="00A27B82" w:rsidRPr="00BA0CB9" w:rsidRDefault="00F813BD" w:rsidP="00AA2380">
      <w:pPr>
        <w:spacing w:after="0"/>
        <w:ind w:right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>20</w:t>
      </w:r>
      <w:r w:rsidR="001906C7" w:rsidRPr="00BA0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. MI izmantošanas noteikumu pārkāpumi tiek izskatīti saskaņā ar iestādes iekšējās kārtības </w:t>
      </w:r>
      <w:r w:rsidR="00DD3DE9" w:rsidRPr="00BA0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    </w:t>
      </w:r>
      <w:r w:rsidR="00BA0CB9" w:rsidRPr="00BA0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>noteikumiem un  izglītības iestādes mācību sasniegumu vērtēšanas kārtību.</w:t>
      </w:r>
    </w:p>
    <w:p w14:paraId="1C9694E5" w14:textId="22FDF6FB" w:rsidR="00CF4FCB" w:rsidRPr="00BA0CB9" w:rsidRDefault="00F813BD" w:rsidP="00AA2380">
      <w:pPr>
        <w:spacing w:after="0"/>
        <w:ind w:right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>21</w:t>
      </w:r>
      <w:r w:rsidR="00CF4FCB" w:rsidRPr="00BA0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. </w:t>
      </w:r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Lēmums par pārkāpumu</w:t>
      </w:r>
      <w:r w:rsidR="00CF4FCB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esamību un</w:t>
      </w:r>
      <w:r w:rsidR="00BA0CB9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tam </w:t>
      </w:r>
      <w:r w:rsidR="00CF4FCB"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piemērojamo rīcību tiek pieņemts, ievērojot taisnīguma, objektivitātes un samērīguma principu.</w:t>
      </w:r>
    </w:p>
    <w:p w14:paraId="57DACA2A" w14:textId="77777777" w:rsidR="00FE2F7A" w:rsidRPr="00BA0CB9" w:rsidRDefault="00FE2F7A" w:rsidP="00AA2380">
      <w:pPr>
        <w:spacing w:after="0"/>
        <w:ind w:left="-284" w:right="1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2CB44D7D" w14:textId="77777777" w:rsidR="00AA2380" w:rsidRDefault="00AA2380" w:rsidP="00BA0CB9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</w:p>
    <w:p w14:paraId="4D3134C7" w14:textId="77777777" w:rsidR="00AA2380" w:rsidRDefault="00AA2380" w:rsidP="00BA0CB9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</w:p>
    <w:p w14:paraId="0AF21096" w14:textId="77777777" w:rsidR="00AA2380" w:rsidRDefault="00AA2380" w:rsidP="00BA0CB9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</w:p>
    <w:p w14:paraId="6E605AEF" w14:textId="77777777" w:rsidR="00AA2380" w:rsidRDefault="00AA2380" w:rsidP="00BA0CB9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</w:p>
    <w:p w14:paraId="2BE5C0EE" w14:textId="77777777" w:rsidR="00AA2380" w:rsidRDefault="00AA2380" w:rsidP="00BA0CB9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</w:p>
    <w:p w14:paraId="048585E2" w14:textId="77777777" w:rsidR="00AA2380" w:rsidRDefault="00AA2380" w:rsidP="00BA0CB9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</w:p>
    <w:p w14:paraId="413F367E" w14:textId="77777777" w:rsidR="00AA2380" w:rsidRDefault="00AA2380" w:rsidP="00BA0CB9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</w:p>
    <w:p w14:paraId="21249902" w14:textId="77777777" w:rsidR="00AA2380" w:rsidRDefault="00AA2380" w:rsidP="00BA0CB9">
      <w:pPr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lv-LV" w:eastAsia="lv-LV"/>
        </w:rPr>
      </w:pPr>
    </w:p>
    <w:p w14:paraId="502D5F0A" w14:textId="77777777" w:rsidR="00AA2380" w:rsidRDefault="00AA2380" w:rsidP="00BA0C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2C705C89" w14:textId="5EE14D92" w:rsidR="00BA0CB9" w:rsidRPr="00AA2380" w:rsidRDefault="00AA2380" w:rsidP="00AA2380">
      <w:pPr>
        <w:pStyle w:val="Sarakstarindkopa"/>
        <w:numPr>
          <w:ilvl w:val="0"/>
          <w:numId w:val="13"/>
        </w:num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lv-LV"/>
        </w:rPr>
      </w:pPr>
      <w:r w:rsidRPr="00AA2380">
        <w:rPr>
          <w:rFonts w:ascii="Times New Roman" w:hAnsi="Times New Roman" w:cs="Times New Roman"/>
          <w:b/>
          <w:bCs/>
          <w:sz w:val="20"/>
          <w:szCs w:val="20"/>
          <w:lang w:val="lv-LV"/>
        </w:rPr>
        <w:t>p</w:t>
      </w:r>
      <w:r w:rsidR="00BA0CB9" w:rsidRPr="00AA2380">
        <w:rPr>
          <w:rFonts w:ascii="Times New Roman" w:hAnsi="Times New Roman" w:cs="Times New Roman"/>
          <w:b/>
          <w:bCs/>
          <w:sz w:val="20"/>
          <w:szCs w:val="20"/>
          <w:lang w:val="lv-LV"/>
        </w:rPr>
        <w:t xml:space="preserve">ielikums </w:t>
      </w:r>
    </w:p>
    <w:p w14:paraId="00794523" w14:textId="77777777" w:rsidR="00AA2380" w:rsidRPr="00AA2380" w:rsidRDefault="00AA2380" w:rsidP="00AA2380">
      <w:pPr>
        <w:pStyle w:val="Sarakstarindkopa"/>
        <w:spacing w:after="0"/>
        <w:jc w:val="right"/>
        <w:rPr>
          <w:rFonts w:ascii="Times New Roman" w:hAnsi="Times New Roman" w:cs="Times New Roman"/>
          <w:bCs/>
          <w:i/>
          <w:iCs/>
          <w:sz w:val="20"/>
          <w:szCs w:val="20"/>
          <w:lang w:val="lv-LV"/>
        </w:rPr>
      </w:pPr>
      <w:r w:rsidRPr="00AA2380">
        <w:rPr>
          <w:rFonts w:ascii="Times New Roman" w:hAnsi="Times New Roman" w:cs="Times New Roman"/>
          <w:bCs/>
          <w:i/>
          <w:iCs/>
          <w:sz w:val="20"/>
          <w:szCs w:val="20"/>
          <w:lang w:val="lv-LV"/>
        </w:rPr>
        <w:t>Vadlīnijām</w:t>
      </w:r>
      <w:r w:rsidRPr="00AA2380">
        <w:rPr>
          <w:bCs/>
          <w:i/>
          <w:iCs/>
          <w:sz w:val="20"/>
          <w:szCs w:val="20"/>
          <w:lang w:val="lv-LV"/>
        </w:rPr>
        <w:t xml:space="preserve"> </w:t>
      </w:r>
      <w:r w:rsidRPr="00AA2380">
        <w:rPr>
          <w:rFonts w:ascii="Times New Roman" w:hAnsi="Times New Roman" w:cs="Times New Roman"/>
          <w:bCs/>
          <w:i/>
          <w:iCs/>
          <w:sz w:val="20"/>
          <w:szCs w:val="20"/>
          <w:lang w:val="lv-LV"/>
        </w:rPr>
        <w:t xml:space="preserve">mākslīgā intelekta rīku izmantošanai </w:t>
      </w:r>
    </w:p>
    <w:p w14:paraId="29FCA1D2" w14:textId="3E9F4DD2" w:rsidR="00AA2380" w:rsidRPr="00AA2380" w:rsidRDefault="00AA2380" w:rsidP="00AA2380">
      <w:pPr>
        <w:pStyle w:val="Sarakstarindkopa"/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lv-LV"/>
        </w:rPr>
      </w:pPr>
      <w:r w:rsidRPr="00AA2380">
        <w:rPr>
          <w:rFonts w:ascii="Times New Roman" w:hAnsi="Times New Roman" w:cs="Times New Roman"/>
          <w:bCs/>
          <w:i/>
          <w:iCs/>
          <w:sz w:val="20"/>
          <w:szCs w:val="20"/>
          <w:lang w:val="lv-LV"/>
        </w:rPr>
        <w:t>izglītības iestādes darbiniekiem un izglītojamajiem</w:t>
      </w:r>
    </w:p>
    <w:p w14:paraId="6D9ABEB2" w14:textId="77777777" w:rsidR="00BA0CB9" w:rsidRPr="00BA0CB9" w:rsidRDefault="00BA0CB9" w:rsidP="00BA0C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492A514" w14:textId="77777777" w:rsidR="00BA0CB9" w:rsidRPr="00BA0CB9" w:rsidRDefault="00BA0CB9" w:rsidP="00BA0C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A0CB9">
        <w:rPr>
          <w:rFonts w:ascii="Times New Roman" w:hAnsi="Times New Roman" w:cs="Times New Roman"/>
          <w:b/>
          <w:bCs/>
          <w:sz w:val="28"/>
          <w:szCs w:val="28"/>
          <w:lang w:val="lv-LV"/>
        </w:rPr>
        <w:t>Izglītojamā  apliecinājums godprātīgai MI izmantošanai</w:t>
      </w:r>
    </w:p>
    <w:p w14:paraId="68D3D830" w14:textId="77777777" w:rsidR="00BA0CB9" w:rsidRPr="00BA0CB9" w:rsidRDefault="00BA0CB9" w:rsidP="00BA0C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219A72B" w14:textId="77777777" w:rsidR="00BA0CB9" w:rsidRPr="00BA0CB9" w:rsidRDefault="00BA0CB9" w:rsidP="00BA0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MI</w:t>
      </w:r>
      <w:r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 var palīdzēt man mācīties labāk, tāpēc es apsolu to izmantot atbildīgi.</w:t>
      </w:r>
    </w:p>
    <w:p w14:paraId="4D2EEE84" w14:textId="77777777" w:rsidR="00BA0CB9" w:rsidRPr="00BA0CB9" w:rsidRDefault="00BA0CB9" w:rsidP="00BA0CB9">
      <w:pPr>
        <w:pStyle w:val="Sarakstarindkop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>Es izmantošu MI rīkus atbildīgi un ētiski. Neizmantošu MI, lai radītu kaitējumu sev vai citiem.</w:t>
      </w:r>
    </w:p>
    <w:p w14:paraId="1C812C40" w14:textId="77777777" w:rsidR="00BA0CB9" w:rsidRPr="00BA0CB9" w:rsidRDefault="00BA0CB9" w:rsidP="00BA0CB9">
      <w:pPr>
        <w:pStyle w:val="Sarakstarindkop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>Izmantojot MI rīkus, es nedalīšos ar personīgu vai konfidenciālu informāciju.</w:t>
      </w:r>
    </w:p>
    <w:p w14:paraId="228B551D" w14:textId="77777777" w:rsidR="00BA0CB9" w:rsidRPr="00BA0CB9" w:rsidRDefault="00BA0CB9" w:rsidP="00BA0CB9">
      <w:pPr>
        <w:pStyle w:val="Sarakstarindkop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Es izmantošu MI, lai sekmētu mācīšanos, ievērošu </w:t>
      </w:r>
      <w:r>
        <w:rPr>
          <w:rFonts w:ascii="Times New Roman" w:hAnsi="Times New Roman" w:cs="Times New Roman"/>
          <w:sz w:val="24"/>
          <w:szCs w:val="24"/>
          <w:lang w:val="lv-LV"/>
        </w:rPr>
        <w:t>Iestādes</w:t>
      </w:r>
      <w:r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 noteikumus un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pedagoga </w:t>
      </w:r>
      <w:r w:rsidRPr="00BA0CB9">
        <w:rPr>
          <w:rFonts w:ascii="Times New Roman" w:hAnsi="Times New Roman" w:cs="Times New Roman"/>
          <w:sz w:val="24"/>
          <w:szCs w:val="24"/>
          <w:lang w:val="lv-LV"/>
        </w:rPr>
        <w:t>norādījumus par to, kad un kā MI drīkst izmantot mācību procesā.</w:t>
      </w:r>
    </w:p>
    <w:p w14:paraId="564D0669" w14:textId="77777777" w:rsidR="00BA0CB9" w:rsidRPr="00BA0CB9" w:rsidRDefault="00BA0CB9" w:rsidP="00BA0CB9">
      <w:pPr>
        <w:pStyle w:val="Sarakstarindkop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>Es godīgi norādīšu, kad un kā esmu izmantojis MI uzdevumu izpildē, un neiesniegšu darbu, ko radījis MI, kā savu.</w:t>
      </w:r>
    </w:p>
    <w:p w14:paraId="63FBD1EB" w14:textId="77777777" w:rsidR="00BA0CB9" w:rsidRPr="00BA0CB9" w:rsidRDefault="00BA0CB9" w:rsidP="00BA0CB9">
      <w:pPr>
        <w:pStyle w:val="Sarakstarindkop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>Ja izmantošu MI, es pārskatīšu tā ģenerēto saturu, lai izvērtētu, vai tajā nav kļūdu, un pilnveidošu to.</w:t>
      </w:r>
    </w:p>
    <w:p w14:paraId="4EB1142A" w14:textId="77777777" w:rsidR="00BA0CB9" w:rsidRPr="00BA0CB9" w:rsidRDefault="00BA0CB9" w:rsidP="00BA0CB9">
      <w:pPr>
        <w:pStyle w:val="Sarakstarindkop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Ja man radīsies šaubas par to, vai MI izmantošana konkrētajā darbā ir atļauta, es jautāšu </w:t>
      </w:r>
      <w:r>
        <w:rPr>
          <w:rFonts w:ascii="Times New Roman" w:hAnsi="Times New Roman" w:cs="Times New Roman"/>
          <w:sz w:val="24"/>
          <w:szCs w:val="24"/>
          <w:lang w:val="lv-LV"/>
        </w:rPr>
        <w:t>pedagogam.</w:t>
      </w:r>
    </w:p>
    <w:p w14:paraId="7A5F6965" w14:textId="77777777" w:rsidR="00BA0CB9" w:rsidRPr="00BA0CB9" w:rsidRDefault="00BA0CB9" w:rsidP="00BA0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95B353D" w14:textId="77777777" w:rsidR="00BA0CB9" w:rsidRPr="00BA0CB9" w:rsidRDefault="00BA0CB9" w:rsidP="00BA0CB9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B162E36" w14:textId="77777777" w:rsidR="00BA0CB9" w:rsidRPr="00BA0CB9" w:rsidRDefault="00BA0CB9" w:rsidP="00BA0C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CF7D1A5" w14:textId="77777777" w:rsidR="00BA0CB9" w:rsidRPr="00BA0CB9" w:rsidRDefault="00BA0CB9" w:rsidP="00BA0CB9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Izglītojamā </w:t>
      </w:r>
      <w:r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 vārds, uzvārds ___________________________</w:t>
      </w:r>
    </w:p>
    <w:p w14:paraId="6A325C83" w14:textId="77777777" w:rsidR="00BA0CB9" w:rsidRPr="00BA0CB9" w:rsidRDefault="00BA0CB9" w:rsidP="00BA0CB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291408EC" w14:textId="77777777" w:rsidR="00BA0CB9" w:rsidRPr="00BA0CB9" w:rsidRDefault="00BA0CB9" w:rsidP="00BA0CB9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Izglītojamā paraksts___________________________</w:t>
      </w:r>
    </w:p>
    <w:p w14:paraId="00A71ED4" w14:textId="77777777" w:rsidR="00BA0CB9" w:rsidRPr="00BA0CB9" w:rsidRDefault="00BA0CB9" w:rsidP="00BA0C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26565D5F" w14:textId="77777777" w:rsidR="00BA0CB9" w:rsidRPr="00BA0CB9" w:rsidRDefault="00BA0CB9" w:rsidP="00BA0C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5A48BB63" w14:textId="77777777" w:rsidR="00BA0CB9" w:rsidRPr="00BA0CB9" w:rsidRDefault="00BA0CB9" w:rsidP="00BA0C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br w:type="page"/>
      </w:r>
    </w:p>
    <w:p w14:paraId="33499AF2" w14:textId="09FCEE1D" w:rsidR="00BA0CB9" w:rsidRDefault="00496B51" w:rsidP="00496B51">
      <w:pPr>
        <w:pStyle w:val="Sarakstarindkopa"/>
        <w:numPr>
          <w:ilvl w:val="0"/>
          <w:numId w:val="13"/>
        </w:numPr>
        <w:spacing w:after="0"/>
        <w:jc w:val="right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lastRenderedPageBreak/>
        <w:t>p</w:t>
      </w:r>
      <w:r w:rsidR="00BA0CB9" w:rsidRPr="00496B51">
        <w:rPr>
          <w:rFonts w:ascii="Times New Roman" w:hAnsi="Times New Roman" w:cs="Times New Roman"/>
          <w:b/>
          <w:bCs/>
          <w:lang w:val="lv-LV"/>
        </w:rPr>
        <w:t>ielikums</w:t>
      </w:r>
    </w:p>
    <w:p w14:paraId="7BF840FD" w14:textId="77777777" w:rsidR="00496B51" w:rsidRPr="00496B51" w:rsidRDefault="00496B51" w:rsidP="00496B51">
      <w:pPr>
        <w:pStyle w:val="Sarakstarindkopa"/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496B51">
        <w:rPr>
          <w:rFonts w:ascii="Times New Roman" w:hAnsi="Times New Roman" w:cs="Times New Roman"/>
          <w:i/>
          <w:iCs/>
          <w:lang w:val="lv-LV"/>
        </w:rPr>
        <w:t xml:space="preserve">Vadlīnijām mākslīgā intelekta rīku izmantošanai </w:t>
      </w:r>
    </w:p>
    <w:p w14:paraId="6DEDF12F" w14:textId="7DE21594" w:rsidR="00496B51" w:rsidRPr="00496B51" w:rsidRDefault="00496B51" w:rsidP="00496B51">
      <w:pPr>
        <w:pStyle w:val="Sarakstarindkopa"/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496B51">
        <w:rPr>
          <w:rFonts w:ascii="Times New Roman" w:hAnsi="Times New Roman" w:cs="Times New Roman"/>
          <w:i/>
          <w:iCs/>
          <w:lang w:val="lv-LV"/>
        </w:rPr>
        <w:t>izglītības iestādes darbiniekiem un izglītojamajiem</w:t>
      </w:r>
    </w:p>
    <w:p w14:paraId="5453A144" w14:textId="77777777" w:rsidR="00496B51" w:rsidRPr="00496B51" w:rsidRDefault="00496B51" w:rsidP="00496B51">
      <w:pPr>
        <w:pStyle w:val="Sarakstarindkopa"/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</w:p>
    <w:p w14:paraId="29CA0D22" w14:textId="77777777" w:rsidR="00BA0CB9" w:rsidRPr="00BA0CB9" w:rsidRDefault="00BA0CB9" w:rsidP="00BA0CB9">
      <w:pPr>
        <w:spacing w:after="0"/>
        <w:jc w:val="right"/>
        <w:rPr>
          <w:rFonts w:ascii="Times New Roman" w:hAnsi="Times New Roman" w:cs="Times New Roman"/>
          <w:lang w:val="lv-LV"/>
        </w:rPr>
      </w:pPr>
    </w:p>
    <w:p w14:paraId="47669550" w14:textId="77777777" w:rsidR="00BA0CB9" w:rsidRPr="00BA0CB9" w:rsidRDefault="00BA0CB9" w:rsidP="005465A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A0CB9">
        <w:rPr>
          <w:rFonts w:ascii="Times New Roman" w:hAnsi="Times New Roman" w:cs="Times New Roman"/>
          <w:b/>
          <w:bCs/>
          <w:sz w:val="28"/>
          <w:szCs w:val="28"/>
          <w:lang w:val="lv-LV"/>
        </w:rPr>
        <w:t>Likumisko pārstāvju  piekrišana / informēšana</w:t>
      </w:r>
    </w:p>
    <w:p w14:paraId="457AEE3C" w14:textId="77777777" w:rsidR="00BA0CB9" w:rsidRPr="00BA0CB9" w:rsidRDefault="00BA0CB9" w:rsidP="005465AC">
      <w:pPr>
        <w:spacing w:after="0"/>
        <w:jc w:val="both"/>
        <w:rPr>
          <w:rFonts w:ascii="Times New Roman" w:hAnsi="Times New Roman" w:cs="Times New Roman"/>
          <w:b/>
          <w:bCs/>
          <w:lang w:val="lv-LV"/>
        </w:rPr>
      </w:pPr>
    </w:p>
    <w:p w14:paraId="0F5C9F5D" w14:textId="77777777" w:rsidR="00496B51" w:rsidRDefault="00BA0CB9" w:rsidP="00496B5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A3597">
        <w:rPr>
          <w:rFonts w:ascii="Times New Roman" w:hAnsi="Times New Roman" w:cs="Times New Roman"/>
          <w:i/>
          <w:sz w:val="24"/>
          <w:szCs w:val="24"/>
          <w:lang w:val="lv-LV"/>
        </w:rPr>
        <w:t>Tehnoloģijām attīstoties, M</w:t>
      </w:r>
      <w:r w:rsidR="00496B51">
        <w:rPr>
          <w:rFonts w:ascii="Times New Roman" w:hAnsi="Times New Roman" w:cs="Times New Roman"/>
          <w:i/>
          <w:sz w:val="24"/>
          <w:szCs w:val="24"/>
          <w:lang w:val="lv-LV"/>
        </w:rPr>
        <w:t>ākslīgā intelekta, turpmāk – MI,</w:t>
      </w:r>
      <w:r w:rsidRPr="00CA359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risinājumi kļūst arvien izplatītāki, tāpēc Iestāde </w:t>
      </w:r>
      <w:r w:rsidR="00CA359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5465AC" w:rsidRPr="00CA3597">
        <w:rPr>
          <w:rFonts w:ascii="Times New Roman" w:hAnsi="Times New Roman" w:cs="Times New Roman"/>
          <w:i/>
          <w:sz w:val="24"/>
          <w:szCs w:val="24"/>
          <w:lang w:val="lv-LV"/>
        </w:rPr>
        <w:t>i</w:t>
      </w:r>
      <w:r w:rsidRPr="00CA3597">
        <w:rPr>
          <w:rFonts w:ascii="Times New Roman" w:hAnsi="Times New Roman" w:cs="Times New Roman"/>
          <w:i/>
          <w:sz w:val="24"/>
          <w:szCs w:val="24"/>
          <w:lang w:val="lv-LV"/>
        </w:rPr>
        <w:t>zstrādājusi</w:t>
      </w:r>
      <w:r w:rsidR="00AB119A" w:rsidRPr="00CA359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MI </w:t>
      </w:r>
      <w:r w:rsidRPr="00CA3597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pamatprincipus, lai MI rīku izmantošana mācību procesā notiktu droši, atbildīgi un jēgpilni.</w:t>
      </w:r>
    </w:p>
    <w:p w14:paraId="1344605A" w14:textId="77A851F2" w:rsidR="00660220" w:rsidRPr="00496B51" w:rsidRDefault="00CA3597" w:rsidP="00496B5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A3597">
        <w:rPr>
          <w:rFonts w:ascii="Times New Roman" w:hAnsi="Times New Roman" w:cs="Times New Roman"/>
          <w:b/>
          <w:sz w:val="24"/>
          <w:szCs w:val="24"/>
          <w:lang w:val="lv-LV"/>
        </w:rPr>
        <w:t>Iestādes mērķ</w:t>
      </w:r>
      <w:r w:rsidR="00660220" w:rsidRPr="00CA3597">
        <w:rPr>
          <w:rFonts w:ascii="Times New Roman" w:hAnsi="Times New Roman" w:cs="Times New Roman"/>
          <w:b/>
          <w:sz w:val="24"/>
          <w:szCs w:val="24"/>
          <w:lang w:val="lv-LV"/>
        </w:rPr>
        <w:t xml:space="preserve">is ir  veidot mācību vidi, kurā MI tehnoloģijas papildina, nevis aizvieto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izglītojamā</w:t>
      </w:r>
      <w:r w:rsidR="00660220" w:rsidRPr="00CA359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lomu mācību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660220" w:rsidRPr="00CA3597">
        <w:rPr>
          <w:rFonts w:ascii="Times New Roman" w:hAnsi="Times New Roman" w:cs="Times New Roman"/>
          <w:b/>
          <w:sz w:val="24"/>
          <w:szCs w:val="24"/>
          <w:lang w:val="lv-LV"/>
        </w:rPr>
        <w:t xml:space="preserve">procesā. Šīs tehnoloģijas tiek ieviestas piesardzīgi, lai sagatavotu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izglītojamos </w:t>
      </w:r>
      <w:r w:rsidR="00660220" w:rsidRPr="00CA3597">
        <w:rPr>
          <w:rFonts w:ascii="Times New Roman" w:hAnsi="Times New Roman" w:cs="Times New Roman"/>
          <w:b/>
          <w:sz w:val="24"/>
          <w:szCs w:val="24"/>
          <w:lang w:val="lv-LV"/>
        </w:rPr>
        <w:t>nākotnei, kur MI, visticamāk,</w:t>
      </w:r>
      <w:r w:rsidRPr="00CA359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660220" w:rsidRPr="00CA3597">
        <w:rPr>
          <w:rFonts w:ascii="Times New Roman" w:hAnsi="Times New Roman" w:cs="Times New Roman"/>
          <w:b/>
          <w:sz w:val="24"/>
          <w:szCs w:val="24"/>
          <w:lang w:val="lv-LV"/>
        </w:rPr>
        <w:t xml:space="preserve">būs neatņemama ikdienas sastāvdaļa. </w:t>
      </w:r>
      <w:r w:rsidRPr="00CA3597">
        <w:rPr>
          <w:rFonts w:ascii="Times New Roman" w:hAnsi="Times New Roman" w:cs="Times New Roman"/>
          <w:b/>
          <w:sz w:val="24"/>
          <w:szCs w:val="24"/>
          <w:lang w:val="lv-LV"/>
        </w:rPr>
        <w:t>Pateicamies par Jūsu atbalstu un sadarbību!</w:t>
      </w:r>
    </w:p>
    <w:p w14:paraId="413120F5" w14:textId="77777777" w:rsidR="00BA0CB9" w:rsidRPr="00BA0CB9" w:rsidRDefault="00BA0CB9" w:rsidP="00496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4CA1CB1" w14:textId="77777777" w:rsidR="00BA0CB9" w:rsidRPr="00BA0CB9" w:rsidRDefault="00BA0CB9" w:rsidP="00496B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b/>
          <w:bCs/>
          <w:sz w:val="24"/>
          <w:szCs w:val="24"/>
          <w:lang w:val="lv-LV"/>
        </w:rPr>
        <w:t>MI izmantošana ir atļauta</w:t>
      </w:r>
      <w:r w:rsidR="00CA359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: </w:t>
      </w:r>
    </w:p>
    <w:p w14:paraId="28BB62EE" w14:textId="77777777" w:rsidR="005465AC" w:rsidRDefault="00660220" w:rsidP="00496B51">
      <w:pPr>
        <w:pStyle w:val="Paraststmeklis"/>
        <w:numPr>
          <w:ilvl w:val="0"/>
          <w:numId w:val="11"/>
        </w:numPr>
        <w:spacing w:before="0" w:beforeAutospacing="0" w:after="0" w:afterAutospacing="0"/>
        <w:ind w:left="709" w:hanging="283"/>
      </w:pPr>
      <w:r>
        <w:t xml:space="preserve">ja </w:t>
      </w:r>
      <w:r w:rsidR="007C1F18">
        <w:t xml:space="preserve"> </w:t>
      </w:r>
      <w:r w:rsidR="005465AC">
        <w:t>veicina izglītojamo izpratni par mācību saturu;</w:t>
      </w:r>
    </w:p>
    <w:p w14:paraId="37CF19E1" w14:textId="77777777" w:rsidR="005465AC" w:rsidRDefault="00660220" w:rsidP="00496B51">
      <w:pPr>
        <w:pStyle w:val="Paraststmeklis"/>
        <w:numPr>
          <w:ilvl w:val="0"/>
          <w:numId w:val="11"/>
        </w:numPr>
        <w:spacing w:before="0" w:beforeAutospacing="0" w:after="0" w:afterAutospacing="0"/>
        <w:ind w:left="709" w:hanging="283"/>
      </w:pPr>
      <w:r>
        <w:t xml:space="preserve">ja </w:t>
      </w:r>
      <w:r w:rsidR="007C1F18">
        <w:t xml:space="preserve">rīki </w:t>
      </w:r>
      <w:r w:rsidR="005465AC">
        <w:t>tiek izmantoti kā atbalsta instruments ideju ģenerēšanai, informācijas apkopošanai un strukturēšanai;</w:t>
      </w:r>
    </w:p>
    <w:p w14:paraId="1F20A947" w14:textId="77777777" w:rsidR="005465AC" w:rsidRDefault="00660220" w:rsidP="00660220">
      <w:pPr>
        <w:pStyle w:val="Paraststmeklis"/>
        <w:numPr>
          <w:ilvl w:val="0"/>
          <w:numId w:val="11"/>
        </w:numPr>
        <w:spacing w:after="0" w:afterAutospacing="0"/>
        <w:ind w:left="709" w:hanging="283"/>
      </w:pPr>
      <w:r>
        <w:t xml:space="preserve">ja </w:t>
      </w:r>
      <w:r w:rsidR="005465AC">
        <w:t xml:space="preserve">veicina kritisko domāšanu, analīzes prasmes un digitālo </w:t>
      </w:r>
      <w:proofErr w:type="spellStart"/>
      <w:r w:rsidR="005465AC">
        <w:t>pratību</w:t>
      </w:r>
      <w:proofErr w:type="spellEnd"/>
      <w:r w:rsidR="005465AC">
        <w:t>;</w:t>
      </w:r>
    </w:p>
    <w:p w14:paraId="430AC8C8" w14:textId="77777777" w:rsidR="005465AC" w:rsidRDefault="00660220" w:rsidP="00660220">
      <w:pPr>
        <w:pStyle w:val="Paraststmeklis"/>
        <w:numPr>
          <w:ilvl w:val="0"/>
          <w:numId w:val="11"/>
        </w:numPr>
        <w:spacing w:after="0" w:afterAutospacing="0"/>
        <w:ind w:left="709" w:hanging="283"/>
      </w:pPr>
      <w:r>
        <w:t xml:space="preserve">ja </w:t>
      </w:r>
      <w:r w:rsidR="005465AC">
        <w:t>notiek pedagoga uzraudzībā vai pedagoga noteiktā apjomā un s</w:t>
      </w:r>
      <w:r>
        <w:t>askaņā ar pedagoga norādījumiem;</w:t>
      </w:r>
    </w:p>
    <w:p w14:paraId="1975FD34" w14:textId="2996ECBC" w:rsidR="00496B51" w:rsidRDefault="00660220" w:rsidP="00496B51">
      <w:pPr>
        <w:pStyle w:val="Paraststmeklis"/>
        <w:numPr>
          <w:ilvl w:val="0"/>
          <w:numId w:val="11"/>
        </w:numPr>
        <w:spacing w:after="0" w:afterAutospacing="0"/>
        <w:ind w:left="709" w:hanging="283"/>
      </w:pPr>
      <w:r>
        <w:t xml:space="preserve">ja </w:t>
      </w:r>
      <w:r w:rsidR="005465AC">
        <w:t>nepārkāpj personas datu aizsardzības un informācijas drošības prasību</w:t>
      </w:r>
      <w:r w:rsidR="005465AC" w:rsidRPr="00BA0CB9">
        <w:t xml:space="preserve"> </w:t>
      </w:r>
      <w:r w:rsidR="005465AC">
        <w:t>regulējošos normatīvos</w:t>
      </w:r>
      <w:r>
        <w:t xml:space="preserve"> dokumentos</w:t>
      </w:r>
      <w:r w:rsidR="00BA0CB9" w:rsidRPr="00660220">
        <w:t>.</w:t>
      </w:r>
    </w:p>
    <w:p w14:paraId="182022D0" w14:textId="77777777" w:rsidR="00BA0CB9" w:rsidRDefault="00BA0CB9" w:rsidP="005465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b/>
          <w:bCs/>
          <w:sz w:val="24"/>
          <w:szCs w:val="24"/>
          <w:lang w:val="lv-LV"/>
        </w:rPr>
        <w:t>MI izmantošana ir aizliegta</w:t>
      </w:r>
      <w:r w:rsidR="00660220">
        <w:rPr>
          <w:rFonts w:ascii="Times New Roman" w:hAnsi="Times New Roman" w:cs="Times New Roman"/>
          <w:b/>
          <w:bCs/>
          <w:sz w:val="24"/>
          <w:szCs w:val="24"/>
          <w:lang w:val="lv-LV"/>
        </w:rPr>
        <w:t>:</w:t>
      </w:r>
    </w:p>
    <w:p w14:paraId="23E444A7" w14:textId="77777777" w:rsidR="00660220" w:rsidRPr="00660220" w:rsidRDefault="00660220" w:rsidP="00660220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220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>eskaitēs;</w:t>
      </w:r>
    </w:p>
    <w:p w14:paraId="072A9243" w14:textId="77777777" w:rsidR="00660220" w:rsidRPr="00660220" w:rsidRDefault="00660220" w:rsidP="00660220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220">
        <w:rPr>
          <w:rFonts w:ascii="Times New Roman" w:hAnsi="Times New Roman" w:cs="Times New Roman"/>
          <w:sz w:val="24"/>
          <w:szCs w:val="24"/>
          <w:lang w:val="lv-LV"/>
        </w:rPr>
        <w:t>pārbaudes darbos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739D4C8" w14:textId="77777777" w:rsidR="00660220" w:rsidRPr="00660220" w:rsidRDefault="00660220" w:rsidP="00660220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220">
        <w:rPr>
          <w:rFonts w:ascii="Times New Roman" w:hAnsi="Times New Roman" w:cs="Times New Roman"/>
          <w:sz w:val="24"/>
          <w:szCs w:val="24"/>
          <w:lang w:val="lv-LV"/>
        </w:rPr>
        <w:t>konkursos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0A4B839" w14:textId="77777777" w:rsidR="00660220" w:rsidRPr="00660220" w:rsidRDefault="00660220" w:rsidP="00660220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220">
        <w:rPr>
          <w:rFonts w:ascii="Times New Roman" w:hAnsi="Times New Roman" w:cs="Times New Roman"/>
          <w:sz w:val="24"/>
          <w:szCs w:val="24"/>
          <w:lang w:val="lv-LV"/>
        </w:rPr>
        <w:t>olimpiādēs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A3C4C0E" w14:textId="77777777" w:rsidR="00660220" w:rsidRPr="00660220" w:rsidRDefault="00660220" w:rsidP="00660220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220">
        <w:rPr>
          <w:rFonts w:ascii="Times New Roman" w:hAnsi="Times New Roman" w:cs="Times New Roman"/>
          <w:sz w:val="24"/>
          <w:szCs w:val="24"/>
          <w:lang w:val="lv-LV"/>
        </w:rPr>
        <w:t>eksāmenos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63E9DC2" w14:textId="77777777" w:rsidR="00660220" w:rsidRPr="00660220" w:rsidRDefault="00660220" w:rsidP="00660220">
      <w:pPr>
        <w:pStyle w:val="Sarakstarindkopa"/>
        <w:numPr>
          <w:ilvl w:val="0"/>
          <w:numId w:val="12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0220">
        <w:rPr>
          <w:rFonts w:ascii="Times New Roman" w:hAnsi="Times New Roman" w:cs="Times New Roman"/>
          <w:sz w:val="24"/>
          <w:szCs w:val="24"/>
          <w:lang w:val="lv-LV"/>
        </w:rPr>
        <w:t>gadījumos, ja pedagogs nav atļāvis to izmantot mācību procesā.</w:t>
      </w:r>
    </w:p>
    <w:p w14:paraId="4AC0A44F" w14:textId="77777777" w:rsidR="00660220" w:rsidRPr="00BA0CB9" w:rsidRDefault="00660220" w:rsidP="005465A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B6C3660" w14:textId="77777777" w:rsidR="00BA0CB9" w:rsidRPr="00BA0CB9" w:rsidRDefault="00BA0CB9" w:rsidP="005465A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>MI izmantošanas aizliegums novērš MI ģenerētā satura kopēšanu bez izpratnes vai pielāgošanas,</w:t>
      </w:r>
    </w:p>
    <w:p w14:paraId="616EEC3F" w14:textId="77777777" w:rsidR="00BA0CB9" w:rsidRDefault="00BA0CB9" w:rsidP="005465A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A0CB9">
        <w:rPr>
          <w:rFonts w:ascii="Times New Roman" w:hAnsi="Times New Roman" w:cs="Times New Roman"/>
          <w:sz w:val="24"/>
          <w:szCs w:val="24"/>
          <w:lang w:val="lv-LV"/>
        </w:rPr>
        <w:t>kā arī MI izmantošanu, lai iegūtu priekšrocības, tādējādi pārkāpjot godīguma normas.</w:t>
      </w:r>
    </w:p>
    <w:p w14:paraId="776A11E3" w14:textId="77777777" w:rsidR="00CA3597" w:rsidRDefault="00CA3597" w:rsidP="005465A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B3D2BF9" w14:textId="77777777" w:rsidR="00CA3597" w:rsidRDefault="00CA3597" w:rsidP="005465A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4CCC8B3" w14:textId="77777777" w:rsidR="00660220" w:rsidRPr="00BA0CB9" w:rsidRDefault="00CA3597" w:rsidP="00660220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Esmu iepazinusies/ies</w:t>
      </w:r>
      <w:r w:rsidR="00660220" w:rsidRPr="00BA0CB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F3C3B51" w14:textId="77777777" w:rsidR="00660220" w:rsidRPr="00BA0CB9" w:rsidRDefault="00660220" w:rsidP="00660220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4BC666C" w14:textId="5DAF1359" w:rsidR="00660220" w:rsidRPr="00BA0CB9" w:rsidRDefault="00CA3597" w:rsidP="0066022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Likumiskā pārstāvja</w:t>
      </w:r>
      <w:r w:rsidR="00660220"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 vārds, uzvārds_______________________</w:t>
      </w:r>
    </w:p>
    <w:p w14:paraId="3AB20877" w14:textId="77777777" w:rsidR="00660220" w:rsidRPr="00BA0CB9" w:rsidRDefault="00660220" w:rsidP="0066022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5AFB7ECB" w14:textId="77777777" w:rsidR="00660220" w:rsidRPr="00BA0CB9" w:rsidRDefault="00CA3597" w:rsidP="0066022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Likumiskā pārstāvja </w:t>
      </w:r>
      <w:r w:rsidRPr="00BA0CB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60220" w:rsidRPr="00BA0CB9">
        <w:rPr>
          <w:rFonts w:ascii="Times New Roman" w:hAnsi="Times New Roman" w:cs="Times New Roman"/>
          <w:sz w:val="24"/>
          <w:szCs w:val="24"/>
          <w:lang w:val="lv-LV"/>
        </w:rPr>
        <w:t>paraksts_______________________</w:t>
      </w:r>
    </w:p>
    <w:p w14:paraId="7D3C091C" w14:textId="77777777" w:rsidR="00660220" w:rsidRPr="00BA0CB9" w:rsidRDefault="00660220" w:rsidP="00660220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3366F70" w14:textId="77777777" w:rsidR="00C041A7" w:rsidRPr="00BA0CB9" w:rsidRDefault="00C041A7" w:rsidP="00BA0CB9">
      <w:pPr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sectPr w:rsidR="00C041A7" w:rsidRPr="00BA0CB9" w:rsidSect="0082341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22B8" w14:textId="77777777" w:rsidR="00B518C2" w:rsidRDefault="00B518C2" w:rsidP="007B26CA">
      <w:pPr>
        <w:spacing w:after="0" w:line="240" w:lineRule="auto"/>
      </w:pPr>
      <w:r>
        <w:separator/>
      </w:r>
    </w:p>
  </w:endnote>
  <w:endnote w:type="continuationSeparator" w:id="0">
    <w:p w14:paraId="112C1A5B" w14:textId="77777777" w:rsidR="00B518C2" w:rsidRDefault="00B518C2" w:rsidP="007B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3433" w14:textId="77777777" w:rsidR="00B518C2" w:rsidRDefault="00B518C2" w:rsidP="007B26CA">
      <w:pPr>
        <w:spacing w:after="0" w:line="240" w:lineRule="auto"/>
      </w:pPr>
      <w:r>
        <w:separator/>
      </w:r>
    </w:p>
  </w:footnote>
  <w:footnote w:type="continuationSeparator" w:id="0">
    <w:p w14:paraId="490F2372" w14:textId="77777777" w:rsidR="00B518C2" w:rsidRDefault="00B518C2" w:rsidP="007B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3EB"/>
    <w:multiLevelType w:val="hybridMultilevel"/>
    <w:tmpl w:val="0D105E9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040C3"/>
    <w:multiLevelType w:val="multilevel"/>
    <w:tmpl w:val="610A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84A34"/>
    <w:multiLevelType w:val="hybridMultilevel"/>
    <w:tmpl w:val="44A264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07D6E"/>
    <w:multiLevelType w:val="multilevel"/>
    <w:tmpl w:val="7F9C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465DC"/>
    <w:multiLevelType w:val="hybridMultilevel"/>
    <w:tmpl w:val="B1549834"/>
    <w:lvl w:ilvl="0" w:tplc="2CD42E7C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sz w:val="36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370E6"/>
    <w:multiLevelType w:val="hybridMultilevel"/>
    <w:tmpl w:val="B3D81760"/>
    <w:lvl w:ilvl="0" w:tplc="9D069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12D7"/>
    <w:multiLevelType w:val="hybridMultilevel"/>
    <w:tmpl w:val="EF005B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F0F6C"/>
    <w:multiLevelType w:val="multilevel"/>
    <w:tmpl w:val="CF9C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64D95"/>
    <w:multiLevelType w:val="hybridMultilevel"/>
    <w:tmpl w:val="A93A9A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4675C"/>
    <w:multiLevelType w:val="hybridMultilevel"/>
    <w:tmpl w:val="17F4413E"/>
    <w:lvl w:ilvl="0" w:tplc="9C7CEDAA">
      <w:start w:val="20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42525"/>
    <w:multiLevelType w:val="hybridMultilevel"/>
    <w:tmpl w:val="2C701A5A"/>
    <w:lvl w:ilvl="0" w:tplc="755A5C6C">
      <w:start w:val="1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0B728F"/>
    <w:multiLevelType w:val="multilevel"/>
    <w:tmpl w:val="E7E02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D016E84"/>
    <w:multiLevelType w:val="hybridMultilevel"/>
    <w:tmpl w:val="576644EA"/>
    <w:lvl w:ilvl="0" w:tplc="9C7CEDAA">
      <w:start w:val="20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4159">
    <w:abstractNumId w:val="1"/>
  </w:num>
  <w:num w:numId="2" w16cid:durableId="179855408">
    <w:abstractNumId w:val="5"/>
  </w:num>
  <w:num w:numId="3" w16cid:durableId="553009878">
    <w:abstractNumId w:val="4"/>
  </w:num>
  <w:num w:numId="4" w16cid:durableId="1981304528">
    <w:abstractNumId w:val="11"/>
  </w:num>
  <w:num w:numId="5" w16cid:durableId="1405100508">
    <w:abstractNumId w:val="10"/>
  </w:num>
  <w:num w:numId="6" w16cid:durableId="164442284">
    <w:abstractNumId w:val="7"/>
  </w:num>
  <w:num w:numId="7" w16cid:durableId="1643387928">
    <w:abstractNumId w:val="3"/>
  </w:num>
  <w:num w:numId="8" w16cid:durableId="1047756714">
    <w:abstractNumId w:val="2"/>
  </w:num>
  <w:num w:numId="9" w16cid:durableId="380595328">
    <w:abstractNumId w:val="12"/>
  </w:num>
  <w:num w:numId="10" w16cid:durableId="609819902">
    <w:abstractNumId w:val="9"/>
  </w:num>
  <w:num w:numId="11" w16cid:durableId="2105152440">
    <w:abstractNumId w:val="0"/>
  </w:num>
  <w:num w:numId="12" w16cid:durableId="271057374">
    <w:abstractNumId w:val="6"/>
  </w:num>
  <w:num w:numId="13" w16cid:durableId="294651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83"/>
    <w:rsid w:val="000765DC"/>
    <w:rsid w:val="00082B24"/>
    <w:rsid w:val="00120EBC"/>
    <w:rsid w:val="00121DBE"/>
    <w:rsid w:val="00122C9C"/>
    <w:rsid w:val="001906C7"/>
    <w:rsid w:val="00200FB8"/>
    <w:rsid w:val="00204521"/>
    <w:rsid w:val="0021720E"/>
    <w:rsid w:val="003626B2"/>
    <w:rsid w:val="00366F2F"/>
    <w:rsid w:val="00487131"/>
    <w:rsid w:val="0049464C"/>
    <w:rsid w:val="00496B51"/>
    <w:rsid w:val="004B6045"/>
    <w:rsid w:val="00501AAA"/>
    <w:rsid w:val="005465AC"/>
    <w:rsid w:val="005A4354"/>
    <w:rsid w:val="00620288"/>
    <w:rsid w:val="0062555B"/>
    <w:rsid w:val="00656E43"/>
    <w:rsid w:val="00657334"/>
    <w:rsid w:val="00660220"/>
    <w:rsid w:val="006B080A"/>
    <w:rsid w:val="00797A83"/>
    <w:rsid w:val="007B26CA"/>
    <w:rsid w:val="007C1F18"/>
    <w:rsid w:val="0082341E"/>
    <w:rsid w:val="00834B39"/>
    <w:rsid w:val="008454BD"/>
    <w:rsid w:val="00863F74"/>
    <w:rsid w:val="0094337C"/>
    <w:rsid w:val="00995CFF"/>
    <w:rsid w:val="009B5C10"/>
    <w:rsid w:val="009C632F"/>
    <w:rsid w:val="00A04BBA"/>
    <w:rsid w:val="00A27B82"/>
    <w:rsid w:val="00A9040F"/>
    <w:rsid w:val="00A9701F"/>
    <w:rsid w:val="00AA2380"/>
    <w:rsid w:val="00AB119A"/>
    <w:rsid w:val="00B518C2"/>
    <w:rsid w:val="00BA0CB9"/>
    <w:rsid w:val="00BA4077"/>
    <w:rsid w:val="00BC5A5F"/>
    <w:rsid w:val="00C041A7"/>
    <w:rsid w:val="00C076E2"/>
    <w:rsid w:val="00C21891"/>
    <w:rsid w:val="00C66FDB"/>
    <w:rsid w:val="00CA3597"/>
    <w:rsid w:val="00CD7357"/>
    <w:rsid w:val="00CE0561"/>
    <w:rsid w:val="00CF4FCB"/>
    <w:rsid w:val="00D34865"/>
    <w:rsid w:val="00D37A1B"/>
    <w:rsid w:val="00D92E7E"/>
    <w:rsid w:val="00DD3DE9"/>
    <w:rsid w:val="00DE4703"/>
    <w:rsid w:val="00E15D58"/>
    <w:rsid w:val="00E25BC7"/>
    <w:rsid w:val="00E753BE"/>
    <w:rsid w:val="00EE1536"/>
    <w:rsid w:val="00EF3523"/>
    <w:rsid w:val="00F23E57"/>
    <w:rsid w:val="00F55645"/>
    <w:rsid w:val="00F813BD"/>
    <w:rsid w:val="00FB0171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9168"/>
  <w15:chartTrackingRefBased/>
  <w15:docId w15:val="{C5D2C392-C076-4C9C-8CFA-89D2B4D4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7A83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9464C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D3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Izteiksmgs">
    <w:name w:val="Strong"/>
    <w:basedOn w:val="Noklusjumarindkopasfonts"/>
    <w:uiPriority w:val="22"/>
    <w:qFormat/>
    <w:rsid w:val="0021720E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7B26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B26CA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B26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B26CA"/>
    <w:rPr>
      <w:lang w:val="en-US"/>
    </w:rPr>
  </w:style>
  <w:style w:type="character" w:styleId="Hipersaite">
    <w:name w:val="Hyperlink"/>
    <w:basedOn w:val="Noklusjumarindkopasfonts"/>
    <w:uiPriority w:val="99"/>
    <w:semiHidden/>
    <w:unhideWhenUsed/>
    <w:rsid w:val="004B6045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3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04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8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4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5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5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23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90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3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29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77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83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7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gl_parvalde@smiltene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4739</Words>
  <Characters>2702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Purmale</dc:creator>
  <cp:keywords/>
  <dc:description/>
  <cp:lastModifiedBy>Sanita Albertina</cp:lastModifiedBy>
  <cp:revision>3</cp:revision>
  <dcterms:created xsi:type="dcterms:W3CDTF">2026-04-10T12:00:00Z</dcterms:created>
  <dcterms:modified xsi:type="dcterms:W3CDTF">2026-04-10T12:00:00Z</dcterms:modified>
</cp:coreProperties>
</file>