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06C" w14:textId="27E3E83E" w:rsidR="000C5F34" w:rsidRPr="00F26E4D" w:rsidRDefault="000C5F34" w:rsidP="000F7851">
      <w:pPr>
        <w:spacing w:after="0" w:line="240" w:lineRule="auto"/>
        <w:jc w:val="right"/>
        <w:rPr>
          <w:sz w:val="22"/>
          <w:szCs w:val="22"/>
        </w:rPr>
      </w:pPr>
      <w:r w:rsidRPr="00F26E4D">
        <w:rPr>
          <w:sz w:val="22"/>
          <w:szCs w:val="22"/>
        </w:rPr>
        <w:t>Saskaņots:</w:t>
      </w:r>
    </w:p>
    <w:p w14:paraId="3A4C2E50" w14:textId="77777777" w:rsidR="000C5F34" w:rsidRPr="00F26E4D" w:rsidRDefault="000C5F34" w:rsidP="000C5F34">
      <w:pPr>
        <w:spacing w:after="0" w:line="240" w:lineRule="auto"/>
        <w:jc w:val="right"/>
        <w:rPr>
          <w:sz w:val="22"/>
          <w:szCs w:val="22"/>
        </w:rPr>
      </w:pPr>
      <w:r w:rsidRPr="00F26E4D">
        <w:rPr>
          <w:sz w:val="22"/>
          <w:szCs w:val="22"/>
        </w:rPr>
        <w:t xml:space="preserve"> Apes apvienības pārvaldes vadītāja </w:t>
      </w:r>
    </w:p>
    <w:p w14:paraId="17998F4D" w14:textId="77777777" w:rsidR="000C5F34" w:rsidRPr="00F26E4D" w:rsidRDefault="000C5F34" w:rsidP="000C5F34">
      <w:pPr>
        <w:spacing w:after="0" w:line="240" w:lineRule="auto"/>
        <w:jc w:val="right"/>
        <w:rPr>
          <w:sz w:val="22"/>
          <w:szCs w:val="22"/>
        </w:rPr>
      </w:pPr>
      <w:r w:rsidRPr="00F26E4D">
        <w:rPr>
          <w:sz w:val="22"/>
          <w:szCs w:val="22"/>
        </w:rPr>
        <w:t>Liene Ābolkalne</w:t>
      </w:r>
    </w:p>
    <w:p w14:paraId="791B4773" w14:textId="6DEB042A" w:rsidR="000C5F34" w:rsidRPr="0015478E" w:rsidRDefault="00C93F4B" w:rsidP="000C5F34">
      <w:pPr>
        <w:spacing w:after="0" w:line="240" w:lineRule="auto"/>
        <w:jc w:val="right"/>
        <w:rPr>
          <w:sz w:val="22"/>
          <w:szCs w:val="22"/>
        </w:rPr>
      </w:pPr>
      <w:r>
        <w:rPr>
          <w:sz w:val="22"/>
          <w:szCs w:val="22"/>
        </w:rPr>
        <w:t>1</w:t>
      </w:r>
      <w:r w:rsidR="00176E9E">
        <w:rPr>
          <w:sz w:val="22"/>
          <w:szCs w:val="22"/>
        </w:rPr>
        <w:t>1</w:t>
      </w:r>
      <w:r>
        <w:rPr>
          <w:sz w:val="22"/>
          <w:szCs w:val="22"/>
        </w:rPr>
        <w:t>.11</w:t>
      </w:r>
      <w:r w:rsidR="00C54602">
        <w:rPr>
          <w:sz w:val="22"/>
          <w:szCs w:val="22"/>
        </w:rPr>
        <w:t>.2</w:t>
      </w:r>
      <w:r w:rsidR="0015478E" w:rsidRPr="0015478E">
        <w:rPr>
          <w:sz w:val="22"/>
          <w:szCs w:val="22"/>
        </w:rPr>
        <w:t>025</w:t>
      </w:r>
      <w:r w:rsidR="000C5F34" w:rsidRPr="0015478E">
        <w:rPr>
          <w:sz w:val="22"/>
          <w:szCs w:val="22"/>
        </w:rPr>
        <w:t>.</w:t>
      </w:r>
    </w:p>
    <w:p w14:paraId="2690F5BF" w14:textId="77777777" w:rsidR="000C5F34" w:rsidRPr="0098491E" w:rsidRDefault="000C5F34" w:rsidP="000C5F34">
      <w:pPr>
        <w:spacing w:after="0" w:line="240" w:lineRule="auto"/>
        <w:jc w:val="center"/>
        <w:rPr>
          <w:b/>
          <w:bCs/>
          <w:sz w:val="20"/>
          <w:szCs w:val="20"/>
        </w:rPr>
      </w:pPr>
    </w:p>
    <w:p w14:paraId="256B9691" w14:textId="7D00AB21" w:rsidR="00D56785" w:rsidRPr="005110AC" w:rsidRDefault="00C93F4B" w:rsidP="00D56785">
      <w:pPr>
        <w:spacing w:after="0" w:line="240" w:lineRule="auto"/>
        <w:jc w:val="center"/>
        <w:rPr>
          <w:b/>
          <w:bCs/>
        </w:rPr>
      </w:pPr>
      <w:r>
        <w:rPr>
          <w:b/>
          <w:bCs/>
        </w:rPr>
        <w:t>Ziemassvētku</w:t>
      </w:r>
      <w:r w:rsidR="00C54602">
        <w:rPr>
          <w:b/>
          <w:bCs/>
        </w:rPr>
        <w:t xml:space="preserve"> tirdziņa</w:t>
      </w:r>
      <w:r w:rsidR="007F7C2A">
        <w:rPr>
          <w:b/>
          <w:bCs/>
        </w:rPr>
        <w:t xml:space="preserve"> </w:t>
      </w:r>
      <w:r w:rsidR="00715991">
        <w:rPr>
          <w:b/>
          <w:bCs/>
        </w:rPr>
        <w:t xml:space="preserve">Apē </w:t>
      </w:r>
      <w:r w:rsidR="007F7C2A">
        <w:rPr>
          <w:b/>
          <w:bCs/>
        </w:rPr>
        <w:t xml:space="preserve">- </w:t>
      </w:r>
      <w:r w:rsidR="00D56785" w:rsidRPr="005110AC">
        <w:rPr>
          <w:b/>
          <w:bCs/>
        </w:rPr>
        <w:t xml:space="preserve">  </w:t>
      </w:r>
    </w:p>
    <w:p w14:paraId="2B7C0DB9" w14:textId="77777777" w:rsidR="00D56785" w:rsidRPr="005110AC" w:rsidRDefault="00D56785" w:rsidP="00D56785">
      <w:pPr>
        <w:spacing w:after="0" w:line="240" w:lineRule="auto"/>
        <w:jc w:val="center"/>
        <w:rPr>
          <w:b/>
          <w:bCs/>
        </w:rPr>
      </w:pPr>
      <w:r w:rsidRPr="005110AC">
        <w:rPr>
          <w:b/>
          <w:bCs/>
        </w:rPr>
        <w:t>organizēšanas kārtība</w:t>
      </w:r>
    </w:p>
    <w:p w14:paraId="51272BE7" w14:textId="77777777" w:rsidR="00D56785" w:rsidRPr="005110AC" w:rsidRDefault="00D56785" w:rsidP="00D56785">
      <w:pPr>
        <w:spacing w:after="0" w:line="240" w:lineRule="auto"/>
        <w:rPr>
          <w:b/>
          <w:bCs/>
        </w:rPr>
      </w:pPr>
    </w:p>
    <w:p w14:paraId="66CC1183" w14:textId="2FC8CD62" w:rsidR="00D56785" w:rsidRPr="005110AC" w:rsidRDefault="00D56785" w:rsidP="00D56785">
      <w:pPr>
        <w:pStyle w:val="Sarakstarindkopa"/>
        <w:numPr>
          <w:ilvl w:val="0"/>
          <w:numId w:val="3"/>
        </w:numPr>
        <w:spacing w:after="0" w:line="240" w:lineRule="auto"/>
        <w:rPr>
          <w:b/>
          <w:bCs/>
        </w:rPr>
      </w:pPr>
      <w:r w:rsidRPr="005110AC">
        <w:rPr>
          <w:b/>
          <w:bCs/>
        </w:rPr>
        <w:t>Ielu tirdzniecības “</w:t>
      </w:r>
      <w:r w:rsidR="00C93F4B">
        <w:rPr>
          <w:b/>
          <w:bCs/>
        </w:rPr>
        <w:t>Ziemassvētku</w:t>
      </w:r>
      <w:r w:rsidR="007F7C2A">
        <w:rPr>
          <w:b/>
          <w:bCs/>
        </w:rPr>
        <w:t xml:space="preserve"> tirdziņ</w:t>
      </w:r>
      <w:r w:rsidR="00674416">
        <w:rPr>
          <w:b/>
          <w:bCs/>
        </w:rPr>
        <w:t>š”</w:t>
      </w:r>
      <w:r w:rsidR="00715991">
        <w:rPr>
          <w:b/>
          <w:bCs/>
        </w:rPr>
        <w:t xml:space="preserve"> Apē</w:t>
      </w:r>
      <w:r w:rsidRPr="005110AC">
        <w:rPr>
          <w:b/>
          <w:bCs/>
        </w:rPr>
        <w:t xml:space="preserve"> norise:</w:t>
      </w:r>
    </w:p>
    <w:p w14:paraId="3DC8AB34" w14:textId="0973DCD6" w:rsidR="00D56785" w:rsidRPr="00945D99" w:rsidRDefault="00C93F4B" w:rsidP="00D56785">
      <w:pPr>
        <w:pStyle w:val="Sarakstarindkopa"/>
        <w:numPr>
          <w:ilvl w:val="1"/>
          <w:numId w:val="3"/>
        </w:numPr>
        <w:spacing w:after="0" w:line="240" w:lineRule="auto"/>
        <w:jc w:val="both"/>
      </w:pPr>
      <w:r>
        <w:t>Ziemassvētku</w:t>
      </w:r>
      <w:r w:rsidR="007F7C2A">
        <w:t xml:space="preserve"> tirdziņ</w:t>
      </w:r>
      <w:r w:rsidR="00674416">
        <w:t>š</w:t>
      </w:r>
      <w:r w:rsidR="00D56785" w:rsidRPr="00945D99">
        <w:t xml:space="preserve"> (turpmāk tekstā – </w:t>
      </w:r>
      <w:r w:rsidR="007F7C2A">
        <w:t>Tirdziņš</w:t>
      </w:r>
      <w:r w:rsidR="00D56785" w:rsidRPr="00945D99">
        <w:t xml:space="preserve">) tiek rīkots Apes pilsētā  - </w:t>
      </w:r>
      <w:r w:rsidR="007F7C2A">
        <w:t xml:space="preserve">Ganību un Skolas ielu </w:t>
      </w:r>
      <w:r w:rsidR="00176E9E">
        <w:t>apkārtnē</w:t>
      </w:r>
      <w:r w:rsidR="00D56785" w:rsidRPr="00945D99">
        <w:t>, 202</w:t>
      </w:r>
      <w:r w:rsidR="00375B72">
        <w:t>5</w:t>
      </w:r>
      <w:r w:rsidR="00D56785" w:rsidRPr="00945D99">
        <w:t xml:space="preserve">. gada </w:t>
      </w:r>
      <w:r>
        <w:t>13.decembrī</w:t>
      </w:r>
      <w:r w:rsidR="00D56785" w:rsidRPr="00945D99">
        <w:t xml:space="preserve"> no plkst. </w:t>
      </w:r>
      <w:r>
        <w:t>18:00</w:t>
      </w:r>
      <w:r w:rsidR="00D56785" w:rsidRPr="00945D99">
        <w:t xml:space="preserve"> līdz </w:t>
      </w:r>
      <w:r>
        <w:t>21</w:t>
      </w:r>
      <w:r w:rsidR="00D56785" w:rsidRPr="00945D99">
        <w:t>:00.</w:t>
      </w:r>
    </w:p>
    <w:p w14:paraId="565CB0D9" w14:textId="0C4B0320" w:rsidR="00D56785" w:rsidRPr="00945D99" w:rsidRDefault="007F7C2A" w:rsidP="00D56785">
      <w:pPr>
        <w:pStyle w:val="Sarakstarindkopa"/>
        <w:numPr>
          <w:ilvl w:val="1"/>
          <w:numId w:val="3"/>
        </w:numPr>
        <w:spacing w:after="0" w:line="240" w:lineRule="auto"/>
        <w:jc w:val="both"/>
      </w:pPr>
      <w:r>
        <w:rPr>
          <w:rFonts w:eastAsia="Times New Roman"/>
          <w:lang w:eastAsia="lv-LV"/>
        </w:rPr>
        <w:t>Tirdziņa</w:t>
      </w:r>
      <w:r w:rsidR="00D56785" w:rsidRPr="00945D99">
        <w:rPr>
          <w:rFonts w:eastAsia="Times New Roman"/>
          <w:lang w:eastAsia="lv-LV"/>
        </w:rPr>
        <w:t xml:space="preserve"> organizators (turpmāk tekstā – Organizators): Smiltenes novada Apes apvienības pārvalde Reģ. Nr. </w:t>
      </w:r>
      <w:r w:rsidR="00D56785" w:rsidRPr="00945D99">
        <w:rPr>
          <w:bCs/>
        </w:rPr>
        <w:t>40900037091.</w:t>
      </w:r>
    </w:p>
    <w:p w14:paraId="3CF94F32" w14:textId="18146FE3" w:rsidR="00D56785" w:rsidRPr="00945D99" w:rsidRDefault="007F7C2A" w:rsidP="00D56785">
      <w:pPr>
        <w:pStyle w:val="Sarakstarindkopa"/>
        <w:numPr>
          <w:ilvl w:val="1"/>
          <w:numId w:val="3"/>
        </w:numPr>
        <w:spacing w:after="0" w:line="240" w:lineRule="auto"/>
        <w:jc w:val="both"/>
      </w:pPr>
      <w:r>
        <w:t>Tirdziņā</w:t>
      </w:r>
      <w:r w:rsidR="00D56785" w:rsidRPr="00945D99">
        <w:t xml:space="preserve"> atļauts tirgot amatniecības, lauksaimniecības un pārtikas (tajā skaitā alkohol</w:t>
      </w:r>
      <w:r w:rsidR="00674416">
        <w:t>isk</w:t>
      </w:r>
      <w:r w:rsidR="00D56785" w:rsidRPr="00945D99">
        <w:t>os dzērienus) preces.</w:t>
      </w:r>
    </w:p>
    <w:p w14:paraId="43600D40" w14:textId="5CC59A36" w:rsidR="00D56785" w:rsidRPr="00945D99" w:rsidRDefault="007F7C2A" w:rsidP="00D56785">
      <w:pPr>
        <w:pStyle w:val="Sarakstarindkopa"/>
        <w:numPr>
          <w:ilvl w:val="1"/>
          <w:numId w:val="3"/>
        </w:numPr>
        <w:spacing w:after="0" w:line="240" w:lineRule="auto"/>
        <w:jc w:val="both"/>
      </w:pPr>
      <w:r>
        <w:t>Tirdziņa</w:t>
      </w:r>
      <w:r w:rsidR="00D56785" w:rsidRPr="00945D99">
        <w:t xml:space="preserve"> dalībniek</w:t>
      </w:r>
      <w:r>
        <w:t>a</w:t>
      </w:r>
      <w:r w:rsidR="00D56785" w:rsidRPr="00945D99">
        <w:t xml:space="preserve"> tirgošanās vieta – </w:t>
      </w:r>
      <w:r>
        <w:t>Tirdziņa</w:t>
      </w:r>
      <w:r w:rsidR="00D56785" w:rsidRPr="00945D99">
        <w:t xml:space="preserve"> dalībnieka pieteiktā viena tirdzniecības vieta ir 3 (trīs) tekošie metri ielas malas garumā (vai 9 m2 laukums), tā tiek piešķirta un ierādīta dalībniekam, kurš </w:t>
      </w:r>
      <w:r>
        <w:t>Tirdziņa</w:t>
      </w:r>
      <w:r w:rsidR="00D56785" w:rsidRPr="00945D99">
        <w:t xml:space="preserve"> laikā veiks tirdzniecību. Tirdzniecības nodeva ir par vienu vietu. </w:t>
      </w:r>
    </w:p>
    <w:p w14:paraId="56E93327" w14:textId="77777777" w:rsidR="00D56785" w:rsidRPr="00945D99" w:rsidRDefault="00D56785" w:rsidP="007055C4">
      <w:pPr>
        <w:suppressAutoHyphens w:val="0"/>
        <w:autoSpaceDN/>
        <w:spacing w:after="0" w:line="240" w:lineRule="auto"/>
        <w:ind w:left="851"/>
        <w:jc w:val="both"/>
        <w:textAlignment w:val="auto"/>
        <w:rPr>
          <w:rFonts w:eastAsia="Times New Roman"/>
          <w:color w:val="202124"/>
          <w:lang w:eastAsia="lv-LV"/>
        </w:rPr>
      </w:pPr>
      <w:r w:rsidRPr="00945D99">
        <w:rPr>
          <w:rFonts w:eastAsia="Times New Roman"/>
          <w:i/>
          <w:iCs/>
          <w:color w:val="202124"/>
          <w:lang w:eastAsia="lv-LV"/>
        </w:rPr>
        <w:t>Piemēram: rezervējot 1 metru - maksā kā par 3 metriem; rezervējot 5  metrus - maksā kā par divām vietām jeb 6 metriem. </w:t>
      </w:r>
    </w:p>
    <w:p w14:paraId="306AA0B4" w14:textId="675E883B" w:rsidR="00D56785" w:rsidRPr="00715991" w:rsidRDefault="00D56785" w:rsidP="00D56785">
      <w:pPr>
        <w:pStyle w:val="Sarakstarindkopa"/>
        <w:numPr>
          <w:ilvl w:val="1"/>
          <w:numId w:val="3"/>
        </w:numPr>
        <w:suppressAutoHyphens w:val="0"/>
        <w:autoSpaceDN/>
        <w:spacing w:after="0" w:line="240" w:lineRule="auto"/>
        <w:ind w:left="360"/>
        <w:textAlignment w:val="auto"/>
        <w:rPr>
          <w:i/>
          <w:iCs/>
        </w:rPr>
      </w:pPr>
      <w:r w:rsidRPr="00715991">
        <w:t>Tirgotāju izvietojum</w:t>
      </w:r>
      <w:r w:rsidR="00674416" w:rsidRPr="00715991">
        <w:t xml:space="preserve">s – notiks </w:t>
      </w:r>
      <w:r w:rsidR="00C93F4B">
        <w:t xml:space="preserve">13.decembra </w:t>
      </w:r>
      <w:r w:rsidR="00176E9E">
        <w:t>pēcpus</w:t>
      </w:r>
      <w:r w:rsidR="00C93F4B">
        <w:t>dienā</w:t>
      </w:r>
      <w:r w:rsidR="005308C1">
        <w:t>, organizators ierāda tirdzniecības vietu, atbilstoši pieteikumā norādītajam tirdzniecības vietas izmēram.</w:t>
      </w:r>
      <w:r w:rsidR="00674416" w:rsidRPr="00715991">
        <w:t xml:space="preserve">   </w:t>
      </w:r>
    </w:p>
    <w:p w14:paraId="05A3EE97" w14:textId="77777777" w:rsidR="00D56785" w:rsidRPr="00674416" w:rsidRDefault="00D56785" w:rsidP="00D56785">
      <w:pPr>
        <w:spacing w:after="0" w:line="240" w:lineRule="auto"/>
        <w:jc w:val="both"/>
        <w:rPr>
          <w:sz w:val="16"/>
          <w:szCs w:val="16"/>
        </w:rPr>
      </w:pPr>
    </w:p>
    <w:p w14:paraId="7D04B81F" w14:textId="77777777" w:rsidR="00D56785" w:rsidRPr="005110AC" w:rsidRDefault="00D56785" w:rsidP="00D56785">
      <w:pPr>
        <w:pStyle w:val="Sarakstarindkopa"/>
        <w:numPr>
          <w:ilvl w:val="0"/>
          <w:numId w:val="3"/>
        </w:numPr>
        <w:spacing w:after="0" w:line="240" w:lineRule="auto"/>
        <w:jc w:val="both"/>
        <w:rPr>
          <w:b/>
          <w:bCs/>
        </w:rPr>
      </w:pPr>
      <w:r w:rsidRPr="005110AC">
        <w:rPr>
          <w:b/>
          <w:bCs/>
        </w:rPr>
        <w:t>Pieteikšanās, pašvaldības nodevas par ielu tirdzniecību apmaksas kārtība</w:t>
      </w:r>
    </w:p>
    <w:p w14:paraId="39186FFA" w14:textId="393CA00B" w:rsidR="00D56785" w:rsidRPr="00F26E4D" w:rsidRDefault="00D56785" w:rsidP="00D56785">
      <w:pPr>
        <w:pStyle w:val="Sarakstarindkopa"/>
        <w:numPr>
          <w:ilvl w:val="1"/>
          <w:numId w:val="3"/>
        </w:numPr>
        <w:spacing w:after="0" w:line="240" w:lineRule="auto"/>
        <w:jc w:val="both"/>
        <w:rPr>
          <w:b/>
          <w:bCs/>
        </w:rPr>
      </w:pPr>
      <w:r w:rsidRPr="005110AC">
        <w:t xml:space="preserve">Pieteikšanās </w:t>
      </w:r>
      <w:r w:rsidRPr="00F26E4D">
        <w:t>notiek no 202</w:t>
      </w:r>
      <w:r w:rsidR="00375B72">
        <w:t>5</w:t>
      </w:r>
      <w:r w:rsidRPr="00F26E4D">
        <w:t>.</w:t>
      </w:r>
      <w:r w:rsidRPr="007055C4">
        <w:t xml:space="preserve">gada </w:t>
      </w:r>
      <w:r w:rsidR="00C93F4B">
        <w:t>1</w:t>
      </w:r>
      <w:r w:rsidR="00176E9E">
        <w:t>2</w:t>
      </w:r>
      <w:r w:rsidR="00C93F4B">
        <w:t>.novembra</w:t>
      </w:r>
      <w:r w:rsidRPr="007055C4">
        <w:t xml:space="preserve"> plkst.1</w:t>
      </w:r>
      <w:r w:rsidR="00C93F4B">
        <w:t>0</w:t>
      </w:r>
      <w:r w:rsidRPr="007055C4">
        <w:t>.00 līdz</w:t>
      </w:r>
      <w:r w:rsidR="00623DB6" w:rsidRPr="007055C4">
        <w:t xml:space="preserve"> </w:t>
      </w:r>
      <w:r w:rsidR="00C93F4B">
        <w:t>30.novembrim</w:t>
      </w:r>
      <w:r w:rsidRPr="007055C4">
        <w:t xml:space="preserve"> (i</w:t>
      </w:r>
      <w:r w:rsidRPr="00F26E4D">
        <w:t xml:space="preserve">eskaitot), aizpildot iesnieguma formu </w:t>
      </w:r>
      <w:r w:rsidRPr="00F26E4D">
        <w:rPr>
          <w:b/>
          <w:bCs/>
        </w:rPr>
        <w:t xml:space="preserve">tikai elektroniski tiešsaistē </w:t>
      </w:r>
    </w:p>
    <w:p w14:paraId="6480E7AC" w14:textId="660B9ECD" w:rsidR="001B483A" w:rsidRPr="001B483A" w:rsidRDefault="001B483A" w:rsidP="001B483A">
      <w:pPr>
        <w:pStyle w:val="Sarakstarindkopa"/>
        <w:numPr>
          <w:ilvl w:val="2"/>
          <w:numId w:val="3"/>
        </w:numPr>
        <w:spacing w:after="0" w:line="240" w:lineRule="auto"/>
        <w:jc w:val="both"/>
        <w:rPr>
          <w:color w:val="EE0000"/>
        </w:rPr>
      </w:pPr>
      <w:r w:rsidRPr="001B483A">
        <w:rPr>
          <w:rFonts w:ascii="Garbata-Bold" w:hAnsi="Garbata-Bold" w:cs="Garbata-Bold"/>
          <w:bCs/>
          <w:color w:val="FF0000"/>
          <w:sz w:val="26"/>
          <w:szCs w:val="36"/>
        </w:rPr>
        <w:t>https://ej.uz/ziemastirdzinsape2025</w:t>
      </w:r>
    </w:p>
    <w:p w14:paraId="23F955DC" w14:textId="77777777" w:rsidR="00D56785" w:rsidRPr="00FE17A0" w:rsidRDefault="00D56785" w:rsidP="00D56785">
      <w:pPr>
        <w:pStyle w:val="Sarakstarindkopa"/>
        <w:numPr>
          <w:ilvl w:val="1"/>
          <w:numId w:val="3"/>
        </w:numPr>
        <w:spacing w:after="0" w:line="240" w:lineRule="auto"/>
        <w:jc w:val="both"/>
        <w:rPr>
          <w:b/>
          <w:bCs/>
        </w:rPr>
      </w:pPr>
      <w:r w:rsidRPr="00F26E4D">
        <w:t xml:space="preserve">Pēc iesnieguma iesniegšanas </w:t>
      </w:r>
      <w:r w:rsidRPr="00F26E4D">
        <w:rPr>
          <w:b/>
          <w:bCs/>
        </w:rPr>
        <w:t xml:space="preserve">uz iesniegumā norādīto e-pastu uzreiz tiks nosūtīta automātiska atbilde no Google, ka pieteikums </w:t>
      </w:r>
      <w:r w:rsidRPr="005110AC">
        <w:rPr>
          <w:b/>
          <w:bCs/>
        </w:rPr>
        <w:t>saņemts</w:t>
      </w:r>
      <w:r w:rsidRPr="005110AC">
        <w:t xml:space="preserve"> ar Dalībnieka iesniegtās informācijas kopiju </w:t>
      </w:r>
      <w:r w:rsidRPr="005110AC">
        <w:rPr>
          <w:b/>
          <w:bCs/>
        </w:rPr>
        <w:t>un aicinājumu veikt tirdzniecības nodev</w:t>
      </w:r>
      <w:r>
        <w:rPr>
          <w:b/>
          <w:bCs/>
        </w:rPr>
        <w:t>as samaksu</w:t>
      </w:r>
      <w:r w:rsidRPr="005110AC">
        <w:t xml:space="preserve">, saskaņā ar </w:t>
      </w:r>
      <w:r>
        <w:t>norādīto</w:t>
      </w:r>
      <w:r w:rsidRPr="005110AC">
        <w:t xml:space="preserve"> preču grupu un tekošo metru daudzumu (dalībniekam ieteicams pārbaudīt forumu un mēstuļu sadaļas e-pastā, ja atbilde neienāk uzreiz galvenajā iesūtnē).</w:t>
      </w:r>
    </w:p>
    <w:p w14:paraId="6897D23E" w14:textId="4FDDCB91" w:rsidR="00FE17A0" w:rsidRPr="00FE17A0" w:rsidRDefault="00FE17A0" w:rsidP="00D56785">
      <w:pPr>
        <w:pStyle w:val="Sarakstarindkopa"/>
        <w:numPr>
          <w:ilvl w:val="1"/>
          <w:numId w:val="3"/>
        </w:numPr>
        <w:spacing w:after="0" w:line="240" w:lineRule="auto"/>
        <w:jc w:val="both"/>
        <w:rPr>
          <w:b/>
          <w:bCs/>
        </w:rPr>
      </w:pPr>
      <w:r w:rsidRPr="00FE17A0">
        <w:rPr>
          <w:b/>
          <w:bCs/>
        </w:rPr>
        <w:t>RĒĶINS NETIEK IZSNIEGTS</w:t>
      </w:r>
      <w:r w:rsidR="00DF7E96">
        <w:rPr>
          <w:b/>
          <w:bCs/>
        </w:rPr>
        <w:t>, Samaksa veicama līdz 8.decembrim.</w:t>
      </w:r>
    </w:p>
    <w:p w14:paraId="2F5FAC78" w14:textId="77777777" w:rsidR="00D56785" w:rsidRPr="005110AC" w:rsidRDefault="00D56785" w:rsidP="00D56785">
      <w:pPr>
        <w:pStyle w:val="Sarakstarindkopa"/>
        <w:numPr>
          <w:ilvl w:val="1"/>
          <w:numId w:val="3"/>
        </w:numPr>
        <w:spacing w:after="0" w:line="240" w:lineRule="auto"/>
        <w:jc w:val="both"/>
      </w:pPr>
      <w:r w:rsidRPr="005110AC">
        <w:rPr>
          <w:rFonts w:eastAsia="Times New Roman"/>
          <w:color w:val="202124"/>
          <w:lang w:eastAsia="lv-LV"/>
        </w:rPr>
        <w:t>Aizpildot iesnieguma formu un atzīmējot preču grupu un nepieciešamos metrus, ir redzama summa apmaksai par tirdzniecības vietu (tirdzniecības nodeva).</w:t>
      </w:r>
    </w:p>
    <w:p w14:paraId="04683F61" w14:textId="49A10951" w:rsidR="00D56785" w:rsidRPr="005110AC" w:rsidRDefault="00D56785" w:rsidP="00D56785">
      <w:pPr>
        <w:pStyle w:val="Sarakstarindkopa"/>
        <w:numPr>
          <w:ilvl w:val="1"/>
          <w:numId w:val="3"/>
        </w:numPr>
        <w:spacing w:after="0" w:line="240" w:lineRule="auto"/>
        <w:jc w:val="both"/>
      </w:pPr>
      <w:r w:rsidRPr="0044643F">
        <w:rPr>
          <w:rFonts w:eastAsia="Times New Roman"/>
          <w:b/>
          <w:bCs/>
          <w:color w:val="202124"/>
          <w:lang w:eastAsia="lv-LV"/>
        </w:rPr>
        <w:t xml:space="preserve">Tiklīdz tiks veikta </w:t>
      </w:r>
      <w:r>
        <w:rPr>
          <w:rFonts w:eastAsia="Times New Roman"/>
          <w:b/>
          <w:bCs/>
          <w:color w:val="202124"/>
          <w:lang w:eastAsia="lv-LV"/>
        </w:rPr>
        <w:t>tirdzniecības nodevas samaksa</w:t>
      </w:r>
      <w:r w:rsidRPr="005110AC">
        <w:rPr>
          <w:rFonts w:eastAsia="Times New Roman"/>
          <w:color w:val="202124"/>
          <w:lang w:eastAsia="lv-LV"/>
        </w:rPr>
        <w:t xml:space="preserve">, Dalībnieks tiks reģistrēts </w:t>
      </w:r>
      <w:r w:rsidR="00715991">
        <w:rPr>
          <w:rFonts w:eastAsia="Times New Roman"/>
          <w:color w:val="202124"/>
          <w:lang w:eastAsia="lv-LV"/>
        </w:rPr>
        <w:t>Tirdziņam</w:t>
      </w:r>
      <w:r w:rsidRPr="005110AC">
        <w:rPr>
          <w:rFonts w:eastAsia="Times New Roman"/>
          <w:color w:val="202124"/>
          <w:lang w:eastAsia="lv-LV"/>
        </w:rPr>
        <w:t xml:space="preserve"> un uz iesniegumā norādīto e-pasta adresi </w:t>
      </w:r>
      <w:r w:rsidRPr="005110AC">
        <w:rPr>
          <w:rFonts w:eastAsia="Times New Roman"/>
          <w:b/>
          <w:bCs/>
          <w:color w:val="202124"/>
          <w:lang w:eastAsia="lv-LV"/>
        </w:rPr>
        <w:t>tiks nosūtīta atļauja ielu tirdzniecībai</w:t>
      </w:r>
      <w:r w:rsidR="00715991">
        <w:rPr>
          <w:rFonts w:eastAsia="Times New Roman"/>
          <w:b/>
          <w:bCs/>
          <w:color w:val="202124"/>
          <w:lang w:eastAsia="lv-LV"/>
        </w:rPr>
        <w:t>.</w:t>
      </w:r>
    </w:p>
    <w:p w14:paraId="47346E49" w14:textId="56BDEBED" w:rsidR="003863EC" w:rsidRPr="003863EC" w:rsidRDefault="00D56785" w:rsidP="003863EC">
      <w:pPr>
        <w:pStyle w:val="Sarakstarindkopa"/>
        <w:numPr>
          <w:ilvl w:val="1"/>
          <w:numId w:val="3"/>
        </w:numPr>
        <w:spacing w:after="0" w:line="240" w:lineRule="auto"/>
        <w:jc w:val="both"/>
      </w:pPr>
      <w:r w:rsidRPr="0098491E">
        <w:rPr>
          <w:b/>
          <w:bCs/>
        </w:rPr>
        <w:t xml:space="preserve">Tirdzniecības nodeva </w:t>
      </w:r>
      <w:r>
        <w:rPr>
          <w:b/>
          <w:bCs/>
        </w:rPr>
        <w:t>maksājama ar bezskaidras naudas pārskaitījumu</w:t>
      </w:r>
      <w:r w:rsidRPr="0098491E">
        <w:rPr>
          <w:b/>
          <w:bCs/>
        </w:rPr>
        <w:t xml:space="preserve"> Smiltenes novada pašvaldības </w:t>
      </w:r>
      <w:r>
        <w:rPr>
          <w:b/>
          <w:bCs/>
        </w:rPr>
        <w:t xml:space="preserve">norēķinu </w:t>
      </w:r>
      <w:r w:rsidRPr="0098491E">
        <w:rPr>
          <w:b/>
          <w:bCs/>
        </w:rPr>
        <w:t>kontā</w:t>
      </w:r>
      <w:r w:rsidRPr="005110AC">
        <w:t xml:space="preserve">: AS SEB banka, kods UNLA2X, Konts: </w:t>
      </w:r>
      <w:r w:rsidRPr="0098491E">
        <w:t>LV75UNLA0050014255591, maksājuma mērķī norādot “</w:t>
      </w:r>
      <w:r w:rsidRPr="0098491E">
        <w:rPr>
          <w:rFonts w:eastAsia="Times New Roman"/>
          <w:b/>
          <w:bCs/>
          <w:color w:val="202124"/>
          <w:lang w:eastAsia="lv-LV"/>
        </w:rPr>
        <w:t xml:space="preserve">Dalība </w:t>
      </w:r>
      <w:r w:rsidR="00C93F4B">
        <w:rPr>
          <w:rFonts w:eastAsia="Times New Roman"/>
          <w:b/>
          <w:bCs/>
          <w:color w:val="202124"/>
          <w:lang w:eastAsia="lv-LV"/>
        </w:rPr>
        <w:t>Ziemassvētku</w:t>
      </w:r>
      <w:r w:rsidR="00674416">
        <w:rPr>
          <w:rFonts w:eastAsia="Times New Roman"/>
          <w:b/>
          <w:bCs/>
          <w:color w:val="202124"/>
          <w:lang w:eastAsia="lv-LV"/>
        </w:rPr>
        <w:t xml:space="preserve"> tirdziņā</w:t>
      </w:r>
      <w:r w:rsidR="00063CD3">
        <w:rPr>
          <w:rFonts w:eastAsia="Times New Roman"/>
          <w:b/>
          <w:bCs/>
          <w:color w:val="202124"/>
          <w:lang w:eastAsia="lv-LV"/>
        </w:rPr>
        <w:t xml:space="preserve"> Apē</w:t>
      </w:r>
      <w:r w:rsidR="00674416">
        <w:rPr>
          <w:rFonts w:eastAsia="Times New Roman"/>
          <w:b/>
          <w:bCs/>
          <w:color w:val="202124"/>
          <w:lang w:eastAsia="lv-LV"/>
        </w:rPr>
        <w:t xml:space="preserve">” / </w:t>
      </w:r>
      <w:r w:rsidRPr="0098491E">
        <w:rPr>
          <w:b/>
          <w:bCs/>
          <w:color w:val="202124"/>
        </w:rPr>
        <w:t>Uzņēmuma, saimniecības nosaukums/ saimnieciskās darbības veicēja vārds, uzvārds</w:t>
      </w:r>
      <w:r w:rsidRPr="0098491E">
        <w:rPr>
          <w:b/>
          <w:bCs/>
        </w:rPr>
        <w:t>).</w:t>
      </w:r>
    </w:p>
    <w:p w14:paraId="30DAE98C" w14:textId="78E0128C" w:rsidR="003863EC" w:rsidRDefault="003863EC" w:rsidP="003863EC">
      <w:pPr>
        <w:pStyle w:val="Sarakstarindkopa"/>
        <w:numPr>
          <w:ilvl w:val="1"/>
          <w:numId w:val="3"/>
        </w:numPr>
        <w:spacing w:after="0" w:line="240" w:lineRule="auto"/>
        <w:jc w:val="both"/>
      </w:pPr>
      <w:r w:rsidRPr="003863EC">
        <w:t>Pēc pašvaldības nodevas apmaksas par tirdzniecības vietu (priekšapmaksa), tirdzniecības dalībniekam, atceļot savu pieteikumu, samaksātā pašvaldības nodeva par tirdzniecības vietu netiek atmaksāta.</w:t>
      </w:r>
    </w:p>
    <w:p w14:paraId="320AF0CA" w14:textId="4A8A5A54" w:rsidR="003863EC" w:rsidRPr="003863EC" w:rsidRDefault="003863EC" w:rsidP="003863EC">
      <w:pPr>
        <w:pStyle w:val="Sarakstarindkopa"/>
        <w:numPr>
          <w:ilvl w:val="1"/>
          <w:numId w:val="3"/>
        </w:numPr>
        <w:tabs>
          <w:tab w:val="left" w:pos="426"/>
          <w:tab w:val="left" w:pos="567"/>
        </w:tabs>
        <w:spacing w:after="0" w:line="240" w:lineRule="auto"/>
        <w:jc w:val="both"/>
        <w:textAlignment w:val="auto"/>
        <w:rPr>
          <w:b/>
          <w:bCs/>
        </w:rPr>
      </w:pPr>
      <w:r w:rsidRPr="005110AC">
        <w:t xml:space="preserve">Gadījumā, ja ielu tirdzniecība tiek atcelta no Organizatora puses un tirdzniecības dalībnieks ir veicis pašvaldības </w:t>
      </w:r>
      <w:r w:rsidRPr="004A72AB">
        <w:t xml:space="preserve">nodevas apmaksu līdz 2025.gada </w:t>
      </w:r>
      <w:r w:rsidR="00C93F4B">
        <w:t>20.decembrim</w:t>
      </w:r>
      <w:r w:rsidRPr="004A72AB">
        <w:t xml:space="preserve">, Organizators, pamatojoties uz tirdzniecības dalībnieka iesniegto iesniegumu organizatoram </w:t>
      </w:r>
      <w:r w:rsidRPr="005110AC">
        <w:t>par pašvaldības nodevas atmaksu, organizē pašvaldības nodevas par ielu tirdzniecību atmaksu.</w:t>
      </w:r>
    </w:p>
    <w:p w14:paraId="6C62C060" w14:textId="77777777" w:rsidR="00D56785" w:rsidRPr="00434C0F" w:rsidRDefault="00D56785" w:rsidP="00D56785">
      <w:pPr>
        <w:pStyle w:val="Sarakstarindkopa"/>
        <w:numPr>
          <w:ilvl w:val="1"/>
          <w:numId w:val="3"/>
        </w:numPr>
        <w:spacing w:after="0" w:line="240" w:lineRule="auto"/>
        <w:jc w:val="both"/>
      </w:pPr>
      <w:r w:rsidRPr="005110AC">
        <w:t xml:space="preserve">Vietu </w:t>
      </w:r>
      <w:r w:rsidRPr="00434C0F">
        <w:t>skaits ir ierobežots un Organizators patur tiesības apturēt pieteikšanos, tiklīdz visas apmaksātās vietas ir ierādītas.</w:t>
      </w:r>
    </w:p>
    <w:p w14:paraId="6DECC02F" w14:textId="039E8E8D" w:rsidR="00D56785" w:rsidRPr="003863EC" w:rsidRDefault="00D56785" w:rsidP="003863EC">
      <w:pPr>
        <w:pStyle w:val="Sarakstarindkopa"/>
        <w:numPr>
          <w:ilvl w:val="1"/>
          <w:numId w:val="3"/>
        </w:numPr>
        <w:spacing w:after="0" w:line="240" w:lineRule="auto"/>
        <w:jc w:val="both"/>
        <w:rPr>
          <w:rStyle w:val="Hipersaite"/>
          <w:shd w:val="clear" w:color="auto" w:fill="FFFFFF"/>
        </w:rPr>
      </w:pPr>
      <w:r w:rsidRPr="00434C0F">
        <w:rPr>
          <w:color w:val="202124"/>
          <w:shd w:val="clear" w:color="auto" w:fill="FFFFFF"/>
        </w:rPr>
        <w:lastRenderedPageBreak/>
        <w:t xml:space="preserve">Jautājumu gadījumā, lūdzam sazināties </w:t>
      </w:r>
      <w:r w:rsidRPr="00434C0F">
        <w:t xml:space="preserve">darba laikā, no pirmdienas līdz piektdienai, no plkst. 9.00 līdz 18.00, </w:t>
      </w:r>
      <w:r w:rsidRPr="00434C0F">
        <w:rPr>
          <w:color w:val="202124"/>
          <w:shd w:val="clear" w:color="auto" w:fill="FFFFFF"/>
        </w:rPr>
        <w:t xml:space="preserve">tālrunis: +371 28559659 vai +371 26180350, e-pasts: </w:t>
      </w:r>
      <w:hyperlink r:id="rId8" w:history="1">
        <w:r w:rsidRPr="00434C0F">
          <w:rPr>
            <w:rStyle w:val="Hipersaite"/>
            <w:shd w:val="clear" w:color="auto" w:fill="FFFFFF"/>
          </w:rPr>
          <w:t>tirgus.ape@gmail.com</w:t>
        </w:r>
      </w:hyperlink>
    </w:p>
    <w:p w14:paraId="2E95B0C1" w14:textId="77777777" w:rsidR="00D56785" w:rsidRPr="005110AC" w:rsidRDefault="00D56785" w:rsidP="00D56785">
      <w:pPr>
        <w:pStyle w:val="Sarakstarindkopa"/>
        <w:spacing w:after="0" w:line="240" w:lineRule="auto"/>
        <w:ind w:left="792"/>
        <w:jc w:val="both"/>
      </w:pPr>
    </w:p>
    <w:p w14:paraId="3FAAA252" w14:textId="77777777" w:rsidR="00D56785" w:rsidRPr="005110AC" w:rsidRDefault="00D56785" w:rsidP="00D56785">
      <w:pPr>
        <w:pStyle w:val="Sarakstarindkopa"/>
        <w:numPr>
          <w:ilvl w:val="0"/>
          <w:numId w:val="3"/>
        </w:numPr>
        <w:spacing w:after="0" w:line="240" w:lineRule="auto"/>
        <w:jc w:val="both"/>
      </w:pPr>
      <w:r w:rsidRPr="005110AC">
        <w:rPr>
          <w:b/>
          <w:bCs/>
        </w:rPr>
        <w:t>Tirdzniecības vieta:</w:t>
      </w:r>
    </w:p>
    <w:p w14:paraId="10220533" w14:textId="1437271F" w:rsidR="00D56785" w:rsidRPr="00A53028" w:rsidRDefault="00D56785" w:rsidP="00D56785">
      <w:pPr>
        <w:pStyle w:val="Sarakstarindkopa"/>
        <w:numPr>
          <w:ilvl w:val="1"/>
          <w:numId w:val="3"/>
        </w:numPr>
        <w:spacing w:after="0" w:line="240" w:lineRule="auto"/>
        <w:jc w:val="both"/>
      </w:pPr>
      <w:r w:rsidRPr="005110AC">
        <w:t xml:space="preserve">Tirgošanās vietu ierādīšana notiek </w:t>
      </w:r>
      <w:r w:rsidRPr="005110AC">
        <w:rPr>
          <w:b/>
          <w:bCs/>
        </w:rPr>
        <w:t xml:space="preserve"> 202</w:t>
      </w:r>
      <w:r w:rsidR="00375B72">
        <w:rPr>
          <w:b/>
          <w:bCs/>
        </w:rPr>
        <w:t>5</w:t>
      </w:r>
      <w:r w:rsidRPr="005110AC">
        <w:rPr>
          <w:b/>
          <w:bCs/>
        </w:rPr>
        <w:t xml:space="preserve">.gada </w:t>
      </w:r>
      <w:r w:rsidR="00C93F4B">
        <w:rPr>
          <w:b/>
          <w:bCs/>
        </w:rPr>
        <w:t>13.decembrī</w:t>
      </w:r>
      <w:r w:rsidRPr="005110AC">
        <w:rPr>
          <w:b/>
          <w:bCs/>
        </w:rPr>
        <w:t xml:space="preserve"> no plkst. </w:t>
      </w:r>
      <w:r w:rsidR="00C93F4B">
        <w:rPr>
          <w:b/>
          <w:bCs/>
        </w:rPr>
        <w:t>16.00</w:t>
      </w:r>
      <w:r w:rsidRPr="005110AC">
        <w:rPr>
          <w:b/>
          <w:bCs/>
        </w:rPr>
        <w:t xml:space="preserve"> līdz </w:t>
      </w:r>
      <w:r w:rsidR="00C93F4B">
        <w:rPr>
          <w:b/>
          <w:bCs/>
        </w:rPr>
        <w:t>17.30</w:t>
      </w:r>
      <w:r w:rsidRPr="005110AC">
        <w:t xml:space="preserve">. </w:t>
      </w:r>
    </w:p>
    <w:p w14:paraId="042E2E1A" w14:textId="2E619C8D" w:rsidR="00D56785" w:rsidRPr="005110AC" w:rsidRDefault="00D56785" w:rsidP="00D56785">
      <w:pPr>
        <w:pStyle w:val="Sarakstarindkopa"/>
        <w:numPr>
          <w:ilvl w:val="1"/>
          <w:numId w:val="3"/>
        </w:numPr>
        <w:spacing w:after="0" w:line="240" w:lineRule="auto"/>
        <w:jc w:val="both"/>
      </w:pPr>
      <w:r w:rsidRPr="005110AC">
        <w:rPr>
          <w:rFonts w:eastAsia="Times New Roman"/>
          <w:b/>
          <w:bCs/>
        </w:rPr>
        <w:t xml:space="preserve">Iebraukšana tirgus teritorijā paredzama tikai </w:t>
      </w:r>
      <w:r w:rsidR="000B0071">
        <w:rPr>
          <w:rFonts w:eastAsia="Times New Roman"/>
          <w:b/>
          <w:bCs/>
        </w:rPr>
        <w:t>vienā</w:t>
      </w:r>
      <w:r w:rsidRPr="005110AC">
        <w:rPr>
          <w:rFonts w:eastAsia="Times New Roman"/>
          <w:b/>
          <w:bCs/>
        </w:rPr>
        <w:t xml:space="preserve"> vietā: </w:t>
      </w:r>
    </w:p>
    <w:p w14:paraId="7AAB543D" w14:textId="2E41F46A" w:rsidR="00D56785" w:rsidRPr="005110AC" w:rsidRDefault="00D56785" w:rsidP="00D56785">
      <w:pPr>
        <w:pStyle w:val="Sarakstarindkopa"/>
        <w:numPr>
          <w:ilvl w:val="2"/>
          <w:numId w:val="3"/>
        </w:numPr>
        <w:tabs>
          <w:tab w:val="left" w:pos="-1158"/>
          <w:tab w:val="left" w:pos="-450"/>
        </w:tabs>
        <w:spacing w:after="0" w:line="240" w:lineRule="auto"/>
        <w:jc w:val="both"/>
        <w:textAlignment w:val="auto"/>
        <w:rPr>
          <w:rFonts w:eastAsia="Times New Roman"/>
        </w:rPr>
      </w:pPr>
      <w:r w:rsidRPr="005110AC">
        <w:rPr>
          <w:rFonts w:eastAsia="Times New Roman"/>
        </w:rPr>
        <w:t>no Skolas ielas, kas atrodas Skolas un Loka ielu krustojumā pie Apes Kultūras centra</w:t>
      </w:r>
      <w:r>
        <w:rPr>
          <w:rFonts w:eastAsia="Times New Roman"/>
        </w:rPr>
        <w:t>;</w:t>
      </w:r>
    </w:p>
    <w:p w14:paraId="33351E7C" w14:textId="11741B83" w:rsidR="00D56785" w:rsidRDefault="00D56785" w:rsidP="00D56785">
      <w:pPr>
        <w:pStyle w:val="Sarakstarindkopa"/>
        <w:numPr>
          <w:ilvl w:val="1"/>
          <w:numId w:val="3"/>
        </w:numPr>
        <w:tabs>
          <w:tab w:val="left" w:pos="-1158"/>
          <w:tab w:val="left" w:pos="-450"/>
        </w:tabs>
        <w:spacing w:after="0" w:line="240" w:lineRule="auto"/>
        <w:jc w:val="both"/>
        <w:textAlignment w:val="auto"/>
        <w:rPr>
          <w:rFonts w:eastAsia="Times New Roman"/>
        </w:rPr>
      </w:pPr>
      <w:r w:rsidRPr="005110AC">
        <w:t>Organizators katram Dalībniekam ierāda tirdzniecības vietu, atbilstoši pieteikumā norādītajam tirdzniecības vietas izmēram</w:t>
      </w:r>
      <w:r w:rsidR="000B0071">
        <w:t>.</w:t>
      </w:r>
    </w:p>
    <w:p w14:paraId="17DF447B" w14:textId="77777777" w:rsidR="00D56785" w:rsidRDefault="00D56785" w:rsidP="00D56785">
      <w:pPr>
        <w:pStyle w:val="Sarakstarindkopa"/>
        <w:numPr>
          <w:ilvl w:val="1"/>
          <w:numId w:val="3"/>
        </w:numPr>
        <w:tabs>
          <w:tab w:val="left" w:pos="-1158"/>
          <w:tab w:val="left" w:pos="-450"/>
        </w:tabs>
        <w:spacing w:after="0" w:line="240" w:lineRule="auto"/>
        <w:jc w:val="both"/>
        <w:textAlignment w:val="auto"/>
        <w:rPr>
          <w:rFonts w:eastAsia="Times New Roman"/>
        </w:rPr>
      </w:pPr>
      <w:r w:rsidRPr="005110AC">
        <w:t xml:space="preserve">Dalībnieks drīkst novietot automašīnu un piekabi tirdzniecības vietā tikai tad, ja aizpildot pieteikumu, ir norādījis nepieciešamo </w:t>
      </w:r>
      <w:r w:rsidRPr="0098491E">
        <w:rPr>
          <w:color w:val="202124"/>
        </w:rPr>
        <w:t>tekošo metru daudzumu iekļaujot KOPĪGO metru daudzumu, kas vajadzīgs arī AUTOMAŠĪNAI vai PIEKABEI. Ja automašīnas vai piekabes garums PĀRSNIEDZ rezervētās vietas platību, tad tā novietošana tirdzniecības vietā nav iespējama.</w:t>
      </w:r>
    </w:p>
    <w:p w14:paraId="6B52D675" w14:textId="77777777" w:rsidR="00D56785" w:rsidRDefault="00D56785" w:rsidP="00D56785">
      <w:pPr>
        <w:pStyle w:val="Sarakstarindkopa"/>
        <w:numPr>
          <w:ilvl w:val="1"/>
          <w:numId w:val="3"/>
        </w:numPr>
        <w:tabs>
          <w:tab w:val="left" w:pos="-1158"/>
          <w:tab w:val="left" w:pos="-450"/>
        </w:tabs>
        <w:spacing w:after="0" w:line="240" w:lineRule="auto"/>
        <w:jc w:val="both"/>
        <w:textAlignment w:val="auto"/>
        <w:rPr>
          <w:rFonts w:eastAsia="Times New Roman"/>
        </w:rPr>
      </w:pPr>
      <w:r w:rsidRPr="005110AC">
        <w:t>Dalībnieks pats nodrošina savai tirdzniecības vietai nepieciešamo aprīkojumu, iekārto tirdzniecības vietu;</w:t>
      </w:r>
    </w:p>
    <w:p w14:paraId="63FA340C" w14:textId="77777777" w:rsidR="00D56785" w:rsidRDefault="00D56785" w:rsidP="00D56785">
      <w:pPr>
        <w:pStyle w:val="Sarakstarindkopa"/>
        <w:numPr>
          <w:ilvl w:val="1"/>
          <w:numId w:val="3"/>
        </w:numPr>
        <w:tabs>
          <w:tab w:val="left" w:pos="-1158"/>
          <w:tab w:val="left" w:pos="-450"/>
        </w:tabs>
        <w:spacing w:after="0" w:line="240" w:lineRule="auto"/>
        <w:jc w:val="both"/>
        <w:textAlignment w:val="auto"/>
        <w:rPr>
          <w:rFonts w:eastAsia="Times New Roman"/>
        </w:rPr>
      </w:pPr>
      <w:r w:rsidRPr="005110AC">
        <w:t>Dalībniekam nav atļauts patvaļīgi iezīmēt, mainīt vai aizņemt citu tirdzniecības vietu.</w:t>
      </w:r>
    </w:p>
    <w:p w14:paraId="10AB9FC8" w14:textId="5B154AD4" w:rsidR="00D56785" w:rsidRPr="0098491E" w:rsidRDefault="00D56785" w:rsidP="00D56785">
      <w:pPr>
        <w:pStyle w:val="Sarakstarindkopa"/>
        <w:numPr>
          <w:ilvl w:val="1"/>
          <w:numId w:val="3"/>
        </w:numPr>
        <w:tabs>
          <w:tab w:val="left" w:pos="-1158"/>
          <w:tab w:val="left" w:pos="-450"/>
        </w:tabs>
        <w:spacing w:after="0" w:line="240" w:lineRule="auto"/>
        <w:jc w:val="both"/>
        <w:textAlignment w:val="auto"/>
        <w:rPr>
          <w:rFonts w:eastAsia="Times New Roman"/>
        </w:rPr>
      </w:pPr>
      <w:r w:rsidRPr="005110AC">
        <w:t xml:space="preserve">Tirdzniecības vieta tirgus dalībniekam jāatbrīvo </w:t>
      </w:r>
      <w:r w:rsidRPr="001C52CE">
        <w:rPr>
          <w:b/>
          <w:bCs/>
        </w:rPr>
        <w:t>līdz 202</w:t>
      </w:r>
      <w:r w:rsidR="00227095">
        <w:rPr>
          <w:b/>
          <w:bCs/>
        </w:rPr>
        <w:t>5</w:t>
      </w:r>
      <w:r w:rsidRPr="001C52CE">
        <w:rPr>
          <w:b/>
          <w:bCs/>
        </w:rPr>
        <w:t>.gada</w:t>
      </w:r>
      <w:r>
        <w:rPr>
          <w:b/>
          <w:bCs/>
        </w:rPr>
        <w:t xml:space="preserve"> </w:t>
      </w:r>
      <w:r w:rsidR="00C93F4B">
        <w:rPr>
          <w:b/>
          <w:bCs/>
        </w:rPr>
        <w:t>13.decembra</w:t>
      </w:r>
      <w:r>
        <w:rPr>
          <w:b/>
          <w:bCs/>
        </w:rPr>
        <w:t xml:space="preserve"> </w:t>
      </w:r>
      <w:r w:rsidRPr="001C52CE">
        <w:rPr>
          <w:b/>
          <w:bCs/>
        </w:rPr>
        <w:t xml:space="preserve">plkst. </w:t>
      </w:r>
      <w:r w:rsidR="00C93F4B">
        <w:rPr>
          <w:b/>
          <w:bCs/>
        </w:rPr>
        <w:t>22.</w:t>
      </w:r>
      <w:r w:rsidRPr="001C52CE">
        <w:rPr>
          <w:b/>
          <w:bCs/>
        </w:rPr>
        <w:t>00.</w:t>
      </w:r>
    </w:p>
    <w:p w14:paraId="231D72F5" w14:textId="77777777" w:rsidR="00D56785" w:rsidRPr="005110AC" w:rsidRDefault="00D56785" w:rsidP="00D56785">
      <w:pPr>
        <w:pStyle w:val="Sarakstarindkopa"/>
        <w:spacing w:after="0" w:line="240" w:lineRule="auto"/>
        <w:ind w:left="0"/>
        <w:jc w:val="both"/>
      </w:pPr>
    </w:p>
    <w:p w14:paraId="3BCFD66E" w14:textId="77777777" w:rsidR="00D56785" w:rsidRPr="005110AC" w:rsidRDefault="00D56785" w:rsidP="00D56785">
      <w:pPr>
        <w:pStyle w:val="Sarakstarindkopa"/>
        <w:numPr>
          <w:ilvl w:val="0"/>
          <w:numId w:val="3"/>
        </w:numPr>
        <w:tabs>
          <w:tab w:val="left" w:pos="-294"/>
          <w:tab w:val="left" w:pos="414"/>
        </w:tabs>
        <w:spacing w:after="0" w:line="240" w:lineRule="auto"/>
        <w:jc w:val="both"/>
        <w:textAlignment w:val="auto"/>
      </w:pPr>
      <w:r w:rsidRPr="0098491E">
        <w:rPr>
          <w:rFonts w:eastAsia="Times New Roman"/>
          <w:b/>
        </w:rPr>
        <w:t>Noteikumi</w:t>
      </w:r>
      <w:r w:rsidRPr="0098491E">
        <w:rPr>
          <w:rFonts w:eastAsia="Times New Roman"/>
          <w:b/>
          <w:bCs/>
        </w:rPr>
        <w:t xml:space="preserve"> </w:t>
      </w:r>
      <w:r w:rsidRPr="0098491E">
        <w:rPr>
          <w:rFonts w:eastAsia="Times New Roman"/>
          <w:b/>
        </w:rPr>
        <w:t>dalībniekiem:</w:t>
      </w:r>
    </w:p>
    <w:p w14:paraId="2F6200FF" w14:textId="77777777" w:rsidR="00D56785" w:rsidRDefault="00D56785" w:rsidP="00D56785">
      <w:pPr>
        <w:pStyle w:val="Sarakstarindkopa"/>
        <w:numPr>
          <w:ilvl w:val="1"/>
          <w:numId w:val="3"/>
        </w:numPr>
        <w:tabs>
          <w:tab w:val="left" w:pos="216"/>
        </w:tabs>
        <w:spacing w:after="0" w:line="240" w:lineRule="auto"/>
        <w:jc w:val="both"/>
        <w:textAlignment w:val="auto"/>
      </w:pPr>
      <w:r w:rsidRPr="005110AC">
        <w:t>Aizliegts nodot tirdzniecības vietas izmantošanas tiesības citai juridiskajai vai fiziskajai personai;</w:t>
      </w:r>
    </w:p>
    <w:p w14:paraId="5DCCF19B" w14:textId="77777777" w:rsidR="00D56785" w:rsidRDefault="00D56785" w:rsidP="00D56785">
      <w:pPr>
        <w:pStyle w:val="Sarakstarindkopa"/>
        <w:numPr>
          <w:ilvl w:val="1"/>
          <w:numId w:val="3"/>
        </w:numPr>
        <w:tabs>
          <w:tab w:val="left" w:pos="216"/>
        </w:tabs>
        <w:spacing w:after="0" w:line="240" w:lineRule="auto"/>
        <w:jc w:val="both"/>
        <w:textAlignment w:val="auto"/>
      </w:pPr>
      <w:r w:rsidRPr="005110AC">
        <w:t>Katrs tirgus dalībnieks pats atbild par Latvijas Republikas normatīvo aktu ievērošanu, kā arī pakļaušanos Valsts ieņēmumu dienesta, Pārtikas un veterinārā dienesta un citu institūciju pārbaudēm, kā arī Smiltenes novada saistošajiem noteikumiem;</w:t>
      </w:r>
    </w:p>
    <w:p w14:paraId="1A5D9F47" w14:textId="77777777" w:rsidR="00D56785" w:rsidRDefault="00D56785" w:rsidP="00D56785">
      <w:pPr>
        <w:pStyle w:val="Sarakstarindkopa"/>
        <w:numPr>
          <w:ilvl w:val="1"/>
          <w:numId w:val="3"/>
        </w:numPr>
        <w:tabs>
          <w:tab w:val="left" w:pos="216"/>
        </w:tabs>
        <w:spacing w:after="0" w:line="240" w:lineRule="auto"/>
        <w:jc w:val="both"/>
        <w:textAlignment w:val="auto"/>
      </w:pPr>
      <w:r w:rsidRPr="005110AC">
        <w:t>Dalībnieks ir atbildīgs par tirgoto preču klāstu, saskaņā ar Latvijas Republikas normatīvo aktu prasībām.</w:t>
      </w:r>
    </w:p>
    <w:p w14:paraId="14B423B6" w14:textId="77777777" w:rsidR="00D56785" w:rsidRDefault="00D56785" w:rsidP="00D56785">
      <w:pPr>
        <w:pStyle w:val="Sarakstarindkopa"/>
        <w:numPr>
          <w:ilvl w:val="1"/>
          <w:numId w:val="3"/>
        </w:numPr>
        <w:tabs>
          <w:tab w:val="left" w:pos="216"/>
        </w:tabs>
        <w:spacing w:after="0" w:line="240" w:lineRule="auto"/>
        <w:jc w:val="both"/>
        <w:textAlignment w:val="auto"/>
      </w:pPr>
      <w:r w:rsidRPr="005110AC">
        <w:t xml:space="preserve">Pārtikas tirdzniecības tirgotāji un sabiedriskās ēdināšanas uzņēmumi ir atbildīgi par valstī noteikto higiēnas prasību ievērošanu. </w:t>
      </w:r>
    </w:p>
    <w:p w14:paraId="5DCACA71" w14:textId="77777777" w:rsidR="00D56785" w:rsidRDefault="00D56785" w:rsidP="00D56785">
      <w:pPr>
        <w:pStyle w:val="Sarakstarindkopa"/>
        <w:numPr>
          <w:ilvl w:val="1"/>
          <w:numId w:val="3"/>
        </w:numPr>
        <w:tabs>
          <w:tab w:val="left" w:pos="216"/>
        </w:tabs>
        <w:spacing w:after="0" w:line="240" w:lineRule="auto"/>
        <w:jc w:val="both"/>
        <w:textAlignment w:val="auto"/>
      </w:pPr>
      <w:r w:rsidRPr="0098491E">
        <w:rPr>
          <w:rFonts w:eastAsia="Times New Roman"/>
        </w:rPr>
        <w:t>Dalībnieks ir atbildīgs par ugunsdrošības noteikumu, darba drošības noteikumu un sanitāro prasību ievērošanu tirdzniecības laikā savā tirdzniecības vietā;</w:t>
      </w:r>
    </w:p>
    <w:p w14:paraId="47C53C46" w14:textId="77777777" w:rsidR="00D56785" w:rsidRDefault="00D56785" w:rsidP="00D56785">
      <w:pPr>
        <w:pStyle w:val="Sarakstarindkopa"/>
        <w:numPr>
          <w:ilvl w:val="1"/>
          <w:numId w:val="3"/>
        </w:numPr>
        <w:tabs>
          <w:tab w:val="left" w:pos="216"/>
        </w:tabs>
        <w:spacing w:after="0" w:line="240" w:lineRule="auto"/>
        <w:jc w:val="both"/>
        <w:textAlignment w:val="auto"/>
      </w:pPr>
      <w:r w:rsidRPr="005110AC">
        <w:t>Saskaņā ar Ministru kabineta 12.05.2010. noteikumu Nr. 440 „Noteikumi par tirdzniecības veidiem, kas saskaņojami ar pašvaldību, un tirdzniecības organizēšanas kārtību” 4.punktu, tirgotājs nodrošina, lai tirdzniecības vietā atrodas visi dokumenti, atbilstoši saimniecisko darbību reglamentējošo normatīvo aktu prasībām.</w:t>
      </w:r>
    </w:p>
    <w:p w14:paraId="74A6207E" w14:textId="77777777" w:rsidR="00D56785" w:rsidRPr="005110AC" w:rsidRDefault="00D56785" w:rsidP="00D56785">
      <w:pPr>
        <w:pStyle w:val="Sarakstarindkopa"/>
        <w:tabs>
          <w:tab w:val="left" w:pos="216"/>
        </w:tabs>
        <w:spacing w:after="0" w:line="240" w:lineRule="auto"/>
        <w:ind w:left="792"/>
        <w:jc w:val="both"/>
        <w:textAlignment w:val="auto"/>
      </w:pPr>
      <w:r w:rsidRPr="005110AC">
        <w:t>4.</w:t>
      </w:r>
      <w:r>
        <w:t>6</w:t>
      </w:r>
      <w:r w:rsidRPr="005110AC">
        <w:t xml:space="preserve">.1. Dalībniekam tirdzniecības vietā jābūt izvietotai informācijai: </w:t>
      </w:r>
    </w:p>
    <w:p w14:paraId="24398486" w14:textId="77777777" w:rsidR="00D56785" w:rsidRPr="005110AC" w:rsidRDefault="00D56785" w:rsidP="00D56785">
      <w:pPr>
        <w:tabs>
          <w:tab w:val="left" w:pos="216"/>
        </w:tabs>
        <w:spacing w:after="0" w:line="240" w:lineRule="auto"/>
        <w:jc w:val="both"/>
        <w:textAlignment w:val="auto"/>
      </w:pPr>
      <w:r>
        <w:rPr>
          <w:i/>
          <w:iCs/>
        </w:rPr>
        <w:tab/>
      </w:r>
      <w:r>
        <w:rPr>
          <w:i/>
          <w:iCs/>
        </w:rPr>
        <w:tab/>
      </w:r>
      <w:r w:rsidRPr="005110AC">
        <w:rPr>
          <w:i/>
          <w:iCs/>
        </w:rPr>
        <w:t>4.</w:t>
      </w:r>
      <w:r>
        <w:rPr>
          <w:i/>
          <w:iCs/>
        </w:rPr>
        <w:t>6</w:t>
      </w:r>
      <w:r w:rsidRPr="005110AC">
        <w:rPr>
          <w:i/>
          <w:iCs/>
        </w:rPr>
        <w:t>.1.1.</w:t>
      </w:r>
      <w:r w:rsidRPr="005110AC">
        <w:t xml:space="preserve">  Juridiskām personām: zīmola, juridiskais nosaukums, reģistrācijas numurs; </w:t>
      </w:r>
    </w:p>
    <w:p w14:paraId="4D9DE12B" w14:textId="77777777" w:rsidR="00D56785" w:rsidRPr="005110AC" w:rsidRDefault="00D56785" w:rsidP="00D56785">
      <w:pPr>
        <w:tabs>
          <w:tab w:val="left" w:pos="216"/>
        </w:tabs>
        <w:spacing w:after="0" w:line="240" w:lineRule="auto"/>
        <w:jc w:val="both"/>
        <w:textAlignment w:val="auto"/>
      </w:pPr>
      <w:r>
        <w:rPr>
          <w:i/>
          <w:iCs/>
        </w:rPr>
        <w:tab/>
      </w:r>
      <w:r>
        <w:rPr>
          <w:i/>
          <w:iCs/>
        </w:rPr>
        <w:tab/>
      </w:r>
      <w:r w:rsidRPr="005110AC">
        <w:rPr>
          <w:i/>
          <w:iCs/>
        </w:rPr>
        <w:t>4.</w:t>
      </w:r>
      <w:r>
        <w:rPr>
          <w:i/>
          <w:iCs/>
        </w:rPr>
        <w:t>6</w:t>
      </w:r>
      <w:r w:rsidRPr="005110AC">
        <w:rPr>
          <w:i/>
          <w:iCs/>
        </w:rPr>
        <w:t>.1.2.</w:t>
      </w:r>
      <w:r w:rsidRPr="005110AC">
        <w:t xml:space="preserve"> Fiziskām personām: vārds un uzvārds, adrese vai apdzīvotas vietas nosaukums.</w:t>
      </w:r>
    </w:p>
    <w:p w14:paraId="3CD41C51" w14:textId="77777777" w:rsidR="00D56785" w:rsidRPr="0098491E" w:rsidRDefault="00D56785" w:rsidP="00D56785">
      <w:pPr>
        <w:pStyle w:val="Sarakstarindkopa"/>
        <w:numPr>
          <w:ilvl w:val="1"/>
          <w:numId w:val="3"/>
        </w:numPr>
        <w:tabs>
          <w:tab w:val="left" w:pos="-1158"/>
          <w:tab w:val="left" w:pos="-450"/>
        </w:tabs>
        <w:spacing w:after="0" w:line="240" w:lineRule="auto"/>
        <w:jc w:val="both"/>
        <w:textAlignment w:val="auto"/>
      </w:pPr>
      <w:r w:rsidRPr="0098491E">
        <w:rPr>
          <w:rFonts w:eastAsia="Times New Roman"/>
        </w:rPr>
        <w:t xml:space="preserve">Dalībniekam ir pienākums ar cieņu izturēties pret citiem ielu tirdzniecības dalībniekiem, apmeklētājiem un </w:t>
      </w:r>
      <w:r>
        <w:rPr>
          <w:rFonts w:eastAsia="Times New Roman"/>
        </w:rPr>
        <w:t>O</w:t>
      </w:r>
      <w:r w:rsidRPr="0098491E">
        <w:rPr>
          <w:rFonts w:eastAsia="Times New Roman"/>
        </w:rPr>
        <w:t>rganizatoriem;</w:t>
      </w:r>
    </w:p>
    <w:p w14:paraId="304F2645" w14:textId="77777777" w:rsidR="00D56785" w:rsidRPr="0098491E" w:rsidRDefault="00D56785" w:rsidP="00D56785">
      <w:pPr>
        <w:pStyle w:val="Sarakstarindkopa"/>
        <w:numPr>
          <w:ilvl w:val="1"/>
          <w:numId w:val="3"/>
        </w:numPr>
        <w:tabs>
          <w:tab w:val="left" w:pos="-1158"/>
          <w:tab w:val="left" w:pos="-450"/>
        </w:tabs>
        <w:spacing w:after="0" w:line="240" w:lineRule="auto"/>
        <w:jc w:val="both"/>
        <w:textAlignment w:val="auto"/>
      </w:pPr>
      <w:r w:rsidRPr="0098491E">
        <w:rPr>
          <w:rFonts w:eastAsia="Times New Roman"/>
        </w:rPr>
        <w:t>Dalībniekam ir aizliegts traucēt vai kā citādi ietekmēt citu Dalībnieku tirgošanas pasākuma laikā;</w:t>
      </w:r>
    </w:p>
    <w:p w14:paraId="677BEC8C" w14:textId="77777777" w:rsidR="00D56785" w:rsidRPr="0098491E" w:rsidRDefault="00D56785" w:rsidP="00D56785">
      <w:pPr>
        <w:pStyle w:val="Sarakstarindkopa"/>
        <w:numPr>
          <w:ilvl w:val="1"/>
          <w:numId w:val="3"/>
        </w:numPr>
        <w:tabs>
          <w:tab w:val="left" w:pos="-1158"/>
          <w:tab w:val="left" w:pos="-450"/>
        </w:tabs>
        <w:spacing w:after="0" w:line="240" w:lineRule="auto"/>
        <w:jc w:val="both"/>
        <w:textAlignment w:val="auto"/>
      </w:pPr>
      <w:r w:rsidRPr="0098491E">
        <w:rPr>
          <w:rFonts w:eastAsia="Times New Roman"/>
        </w:rPr>
        <w:t>Dalībnieki, kas tirgojas uz ielas braucamās daļas, nedrīkst ar savām teltīm aizņemt vietu, kas sniedzas pāri ceļa ass līnijai. Dalībniekam ir jāatstāj viena ceļa mala operatīvā transporta kustībai un  apmeklētājiem;</w:t>
      </w:r>
    </w:p>
    <w:p w14:paraId="182E9BA4" w14:textId="62C77FDE" w:rsidR="00D56785" w:rsidRPr="000B0071" w:rsidRDefault="00D56785" w:rsidP="00C53808">
      <w:pPr>
        <w:pStyle w:val="Sarakstarindkopa"/>
        <w:numPr>
          <w:ilvl w:val="1"/>
          <w:numId w:val="3"/>
        </w:numPr>
        <w:tabs>
          <w:tab w:val="left" w:pos="-1158"/>
          <w:tab w:val="left" w:pos="-450"/>
          <w:tab w:val="left" w:pos="993"/>
        </w:tabs>
        <w:spacing w:after="0" w:line="240" w:lineRule="auto"/>
        <w:jc w:val="both"/>
        <w:textAlignment w:val="auto"/>
      </w:pPr>
      <w:r w:rsidRPr="0098491E">
        <w:rPr>
          <w:rFonts w:eastAsia="Times New Roman"/>
        </w:rPr>
        <w:t>Ielu tirdzniecības dalībnieks atbild par kārtību organizatora atvēlētajā teritorijā un aiz sevis savāc atkritumus, t.sk. kartona kastes, iepakojumus, pakaramos un pārtikas atliekas.</w:t>
      </w:r>
    </w:p>
    <w:p w14:paraId="1766ADBF" w14:textId="77777777" w:rsidR="000B0071" w:rsidRDefault="000B0071" w:rsidP="000B0071">
      <w:pPr>
        <w:tabs>
          <w:tab w:val="left" w:pos="-1158"/>
          <w:tab w:val="left" w:pos="-450"/>
          <w:tab w:val="left" w:pos="993"/>
        </w:tabs>
        <w:spacing w:after="0" w:line="240" w:lineRule="auto"/>
        <w:jc w:val="both"/>
        <w:textAlignment w:val="auto"/>
      </w:pPr>
    </w:p>
    <w:p w14:paraId="2B988228" w14:textId="6FA3F3D3" w:rsidR="000B0071" w:rsidRDefault="000B0071" w:rsidP="000B0071">
      <w:pPr>
        <w:tabs>
          <w:tab w:val="left" w:pos="-1158"/>
          <w:tab w:val="left" w:pos="-450"/>
          <w:tab w:val="left" w:pos="993"/>
        </w:tabs>
        <w:spacing w:after="0" w:line="240" w:lineRule="auto"/>
        <w:jc w:val="both"/>
        <w:textAlignment w:val="auto"/>
      </w:pPr>
    </w:p>
    <w:p w14:paraId="7FCDE64D" w14:textId="77777777" w:rsidR="00A76A6C" w:rsidRPr="005110AC" w:rsidRDefault="00A76A6C" w:rsidP="000B0071">
      <w:pPr>
        <w:tabs>
          <w:tab w:val="left" w:pos="-1158"/>
          <w:tab w:val="left" w:pos="-450"/>
          <w:tab w:val="left" w:pos="993"/>
        </w:tabs>
        <w:spacing w:after="0" w:line="240" w:lineRule="auto"/>
        <w:jc w:val="both"/>
        <w:textAlignment w:val="auto"/>
      </w:pPr>
    </w:p>
    <w:p w14:paraId="4F15A1D1" w14:textId="77777777" w:rsidR="00D56785" w:rsidRPr="005110AC" w:rsidRDefault="00D56785" w:rsidP="00D56785">
      <w:pPr>
        <w:tabs>
          <w:tab w:val="left" w:pos="-1158"/>
          <w:tab w:val="left" w:pos="-450"/>
        </w:tabs>
        <w:spacing w:after="0" w:line="240" w:lineRule="auto"/>
        <w:jc w:val="both"/>
        <w:textAlignment w:val="auto"/>
      </w:pPr>
    </w:p>
    <w:p w14:paraId="0BEDB475" w14:textId="77777777" w:rsidR="00D56785" w:rsidRPr="005110AC" w:rsidRDefault="00D56785" w:rsidP="00D56785">
      <w:pPr>
        <w:pStyle w:val="Sarakstarindkopa"/>
        <w:numPr>
          <w:ilvl w:val="0"/>
          <w:numId w:val="3"/>
        </w:numPr>
        <w:tabs>
          <w:tab w:val="left" w:pos="360"/>
        </w:tabs>
        <w:spacing w:after="0" w:line="240" w:lineRule="auto"/>
        <w:jc w:val="both"/>
        <w:textAlignment w:val="auto"/>
      </w:pPr>
      <w:r w:rsidRPr="0098491E">
        <w:rPr>
          <w:rFonts w:eastAsia="Times New Roman"/>
          <w:b/>
          <w:bCs/>
        </w:rPr>
        <w:lastRenderedPageBreak/>
        <w:t>Organizatora pienākumi un tiesības</w:t>
      </w:r>
      <w:r w:rsidRPr="0098491E">
        <w:rPr>
          <w:rFonts w:eastAsia="Times New Roman"/>
        </w:rPr>
        <w:t>:</w:t>
      </w:r>
    </w:p>
    <w:p w14:paraId="6E01AFD4" w14:textId="1ADD8CA2" w:rsidR="00CA27C1" w:rsidRPr="00FE17A0" w:rsidRDefault="00D56785" w:rsidP="0019701A">
      <w:pPr>
        <w:pStyle w:val="Sarakstarindkopa"/>
        <w:numPr>
          <w:ilvl w:val="1"/>
          <w:numId w:val="3"/>
        </w:numPr>
        <w:tabs>
          <w:tab w:val="left" w:pos="426"/>
          <w:tab w:val="left" w:pos="567"/>
        </w:tabs>
        <w:spacing w:after="0" w:line="240" w:lineRule="auto"/>
        <w:jc w:val="both"/>
        <w:textAlignment w:val="auto"/>
        <w:rPr>
          <w:rFonts w:eastAsia="Times New Roman"/>
        </w:rPr>
      </w:pPr>
      <w:r w:rsidRPr="00FE17A0">
        <w:rPr>
          <w:rFonts w:eastAsia="Times New Roman"/>
        </w:rPr>
        <w:t>Organizators nosaka dalībnieka tirdzniecības vietu</w:t>
      </w:r>
      <w:r w:rsidR="00CA27C1" w:rsidRPr="00FE17A0">
        <w:rPr>
          <w:rFonts w:eastAsia="Times New Roman"/>
        </w:rPr>
        <w:t xml:space="preserve"> un izvietojumu</w:t>
      </w:r>
      <w:r w:rsidR="00715991">
        <w:rPr>
          <w:rFonts w:eastAsia="Times New Roman"/>
        </w:rPr>
        <w:t>.</w:t>
      </w:r>
      <w:r w:rsidR="0019701A" w:rsidRPr="00FE17A0">
        <w:rPr>
          <w:rFonts w:eastAsia="Times New Roman"/>
        </w:rPr>
        <w:t xml:space="preserve">  </w:t>
      </w:r>
    </w:p>
    <w:p w14:paraId="71CE05D2" w14:textId="431170EC" w:rsidR="00CA27C1" w:rsidRPr="00FE17A0" w:rsidRDefault="00CA27C1" w:rsidP="00CA27C1">
      <w:pPr>
        <w:pStyle w:val="Sarakstarindkopa"/>
        <w:numPr>
          <w:ilvl w:val="1"/>
          <w:numId w:val="3"/>
        </w:numPr>
        <w:tabs>
          <w:tab w:val="left" w:pos="426"/>
          <w:tab w:val="left" w:pos="567"/>
        </w:tabs>
        <w:spacing w:after="0" w:line="240" w:lineRule="auto"/>
        <w:jc w:val="both"/>
        <w:textAlignment w:val="auto"/>
        <w:rPr>
          <w:rFonts w:eastAsia="Times New Roman"/>
        </w:rPr>
      </w:pPr>
      <w:r w:rsidRPr="00FE17A0">
        <w:rPr>
          <w:rFonts w:eastAsia="Times New Roman"/>
        </w:rPr>
        <w:t>Organizators patur tiesības iedalīt tirgošanās vietas no iesniegtajiem pieteikumiem pēc saviem ieskatiem, lai nodrošinātu piedāvātā sortimenta dažādību un atbilstību ielu tirdzniecības pasākumam.</w:t>
      </w:r>
      <w:r w:rsidR="0019701A" w:rsidRPr="00FE17A0">
        <w:rPr>
          <w:rFonts w:eastAsia="Times New Roman"/>
        </w:rPr>
        <w:t xml:space="preserve"> </w:t>
      </w:r>
    </w:p>
    <w:p w14:paraId="1A2B49B6" w14:textId="20846258" w:rsidR="00D56785" w:rsidRPr="00FE17A0" w:rsidRDefault="00D56785" w:rsidP="00D56785">
      <w:pPr>
        <w:pStyle w:val="Sarakstarindkopa"/>
        <w:numPr>
          <w:ilvl w:val="1"/>
          <w:numId w:val="3"/>
        </w:numPr>
        <w:tabs>
          <w:tab w:val="left" w:pos="426"/>
          <w:tab w:val="left" w:pos="567"/>
        </w:tabs>
        <w:spacing w:after="0" w:line="240" w:lineRule="auto"/>
        <w:jc w:val="both"/>
        <w:textAlignment w:val="auto"/>
        <w:rPr>
          <w:rFonts w:eastAsia="Times New Roman"/>
          <w:b/>
          <w:bCs/>
        </w:rPr>
      </w:pPr>
      <w:r w:rsidRPr="00FE17A0">
        <w:rPr>
          <w:rFonts w:eastAsia="Times New Roman"/>
          <w:b/>
          <w:bCs/>
        </w:rPr>
        <w:t>Organizators nenodrošina tirdzniecībai nepieciešamo aprīkojumu un nenodrošina ar elektrības padevi</w:t>
      </w:r>
      <w:r w:rsidR="003863EC">
        <w:rPr>
          <w:rFonts w:eastAsia="Times New Roman"/>
          <w:b/>
          <w:bCs/>
        </w:rPr>
        <w:t>.</w:t>
      </w:r>
    </w:p>
    <w:p w14:paraId="09B78710" w14:textId="77777777" w:rsidR="00D56785" w:rsidRPr="00FE17A0" w:rsidRDefault="00D56785" w:rsidP="00D56785">
      <w:pPr>
        <w:pStyle w:val="Sarakstarindkopa"/>
        <w:numPr>
          <w:ilvl w:val="1"/>
          <w:numId w:val="3"/>
        </w:numPr>
        <w:tabs>
          <w:tab w:val="left" w:pos="426"/>
          <w:tab w:val="left" w:pos="567"/>
        </w:tabs>
        <w:spacing w:after="0" w:line="240" w:lineRule="auto"/>
        <w:jc w:val="both"/>
        <w:textAlignment w:val="auto"/>
        <w:rPr>
          <w:rFonts w:eastAsia="Times New Roman"/>
        </w:rPr>
      </w:pPr>
      <w:r w:rsidRPr="00FE17A0">
        <w:rPr>
          <w:rFonts w:eastAsia="Times New Roman"/>
        </w:rPr>
        <w:t>Organizators patur tiesības anulēt dalībnieka dalību ielu tirdzniecībā, ja Organizators ir konstatējis normatīvo aktu par ielu tirdzniecības noteikumu pārkāpumiem;</w:t>
      </w:r>
    </w:p>
    <w:p w14:paraId="4CAE63E6" w14:textId="4F38983A" w:rsidR="00CA27C1" w:rsidRPr="00FE17A0" w:rsidRDefault="00CA27C1" w:rsidP="00D56785">
      <w:pPr>
        <w:pStyle w:val="Sarakstarindkopa"/>
        <w:numPr>
          <w:ilvl w:val="1"/>
          <w:numId w:val="3"/>
        </w:numPr>
        <w:tabs>
          <w:tab w:val="left" w:pos="426"/>
          <w:tab w:val="left" w:pos="567"/>
        </w:tabs>
        <w:spacing w:after="0" w:line="240" w:lineRule="auto"/>
        <w:jc w:val="both"/>
        <w:textAlignment w:val="auto"/>
        <w:rPr>
          <w:rFonts w:eastAsia="Times New Roman"/>
        </w:rPr>
      </w:pPr>
      <w:r w:rsidRPr="00FE17A0">
        <w:rPr>
          <w:rFonts w:eastAsia="Times New Roman"/>
        </w:rPr>
        <w:t>Organizators tiesīgs nekavējoties liegt dalību Pasākumā un izraidīt no Pasākuma norises vietas trešās personas, kuras nav reģistrētas kā Pasākuma dalībnieki, dalībniekus, kas nav apmaksājuši rēķinu par dalību, vai dalībniekus, kas ieņēmuši nepienākošos vietu.</w:t>
      </w:r>
    </w:p>
    <w:p w14:paraId="60C53046" w14:textId="77777777" w:rsidR="00D56785" w:rsidRPr="00FE17A0" w:rsidRDefault="00D56785" w:rsidP="00D56785">
      <w:pPr>
        <w:pStyle w:val="Sarakstarindkopa"/>
        <w:numPr>
          <w:ilvl w:val="1"/>
          <w:numId w:val="3"/>
        </w:numPr>
        <w:tabs>
          <w:tab w:val="left" w:pos="426"/>
          <w:tab w:val="left" w:pos="567"/>
        </w:tabs>
        <w:spacing w:after="0" w:line="240" w:lineRule="auto"/>
        <w:jc w:val="both"/>
        <w:textAlignment w:val="auto"/>
        <w:rPr>
          <w:rFonts w:eastAsia="Times New Roman"/>
        </w:rPr>
      </w:pPr>
      <w:r w:rsidRPr="00FE17A0">
        <w:rPr>
          <w:rFonts w:eastAsia="Times New Roman"/>
        </w:rPr>
        <w:t>Organizators patur tiesības, vajadzības gadījumā, tirdzniecības dalībnieku pārvietot uz citu tirdzniecības vietu.</w:t>
      </w:r>
    </w:p>
    <w:p w14:paraId="07D9E7DE" w14:textId="0FCE5531" w:rsidR="00D56785" w:rsidRPr="00FE17A0" w:rsidRDefault="00D56785" w:rsidP="00D56785">
      <w:pPr>
        <w:pStyle w:val="Sarakstarindkopa"/>
        <w:numPr>
          <w:ilvl w:val="1"/>
          <w:numId w:val="3"/>
        </w:numPr>
        <w:tabs>
          <w:tab w:val="left" w:pos="426"/>
          <w:tab w:val="left" w:pos="567"/>
        </w:tabs>
        <w:spacing w:after="0" w:line="240" w:lineRule="auto"/>
        <w:jc w:val="both"/>
        <w:textAlignment w:val="auto"/>
        <w:rPr>
          <w:rFonts w:eastAsia="Times New Roman"/>
        </w:rPr>
      </w:pPr>
      <w:r w:rsidRPr="00FE17A0">
        <w:t xml:space="preserve">Organizators neatbild par Dalībnieka preču un mantu drošību </w:t>
      </w:r>
      <w:r w:rsidR="000B0071">
        <w:t>Tirdziņa</w:t>
      </w:r>
      <w:r w:rsidRPr="00FE17A0">
        <w:t xml:space="preserve"> laikā. </w:t>
      </w:r>
    </w:p>
    <w:p w14:paraId="4DA0DB7B" w14:textId="77777777" w:rsidR="00D56785" w:rsidRPr="00FE17A0" w:rsidRDefault="00D56785" w:rsidP="00D56785">
      <w:pPr>
        <w:pStyle w:val="Sarakstarindkopa"/>
        <w:numPr>
          <w:ilvl w:val="1"/>
          <w:numId w:val="3"/>
        </w:numPr>
        <w:tabs>
          <w:tab w:val="left" w:pos="426"/>
          <w:tab w:val="left" w:pos="567"/>
        </w:tabs>
        <w:spacing w:after="0" w:line="240" w:lineRule="auto"/>
        <w:jc w:val="both"/>
        <w:textAlignment w:val="auto"/>
        <w:rPr>
          <w:rFonts w:eastAsia="Times New Roman"/>
        </w:rPr>
      </w:pPr>
      <w:r w:rsidRPr="00FE17A0">
        <w:t>Organizators neuzņemas atbildību par nepārvaramas varas apstākļu, tirgotāju vai apmeklētāju vainas dēļ radītiem zaudējumiem.</w:t>
      </w:r>
    </w:p>
    <w:p w14:paraId="505CF993" w14:textId="1DBC19C5" w:rsidR="00CA27C1" w:rsidRPr="00FE17A0" w:rsidRDefault="00CA27C1" w:rsidP="00CA27C1">
      <w:pPr>
        <w:pStyle w:val="Sarakstarindkopa"/>
        <w:numPr>
          <w:ilvl w:val="1"/>
          <w:numId w:val="3"/>
        </w:numPr>
        <w:tabs>
          <w:tab w:val="left" w:pos="426"/>
          <w:tab w:val="left" w:pos="567"/>
        </w:tabs>
        <w:spacing w:after="0" w:line="240" w:lineRule="auto"/>
        <w:jc w:val="both"/>
        <w:textAlignment w:val="auto"/>
      </w:pPr>
      <w:r w:rsidRPr="00FE17A0">
        <w:t>Organizators rūpējas par Pretendentu iesniegto fizisko personu datu drošību, nosakot tiem konfidenciālas informācijas statusu un lietošanu tikai saskaņā ar datu vākšanas mērķi, ievērojot Latvijas Republikā spēkā esošo normatīvo aktu regulējumu fizisku personu datu apstrādes un aizsardzības jomā.</w:t>
      </w:r>
    </w:p>
    <w:p w14:paraId="2F10E17D" w14:textId="77777777" w:rsidR="00D56785" w:rsidRPr="005110AC" w:rsidRDefault="00D56785" w:rsidP="00D56785">
      <w:pPr>
        <w:tabs>
          <w:tab w:val="left" w:pos="426"/>
          <w:tab w:val="left" w:pos="567"/>
        </w:tabs>
        <w:spacing w:after="0" w:line="240" w:lineRule="auto"/>
        <w:jc w:val="both"/>
        <w:textAlignment w:val="auto"/>
      </w:pPr>
    </w:p>
    <w:p w14:paraId="35A75027" w14:textId="77777777" w:rsidR="00D56785" w:rsidRPr="005110AC" w:rsidRDefault="00D56785" w:rsidP="00D56785">
      <w:pPr>
        <w:pStyle w:val="Sarakstarindkopa"/>
        <w:numPr>
          <w:ilvl w:val="0"/>
          <w:numId w:val="3"/>
        </w:numPr>
        <w:tabs>
          <w:tab w:val="left" w:pos="426"/>
          <w:tab w:val="left" w:pos="567"/>
        </w:tabs>
        <w:spacing w:after="0" w:line="240" w:lineRule="auto"/>
        <w:jc w:val="both"/>
        <w:textAlignment w:val="auto"/>
        <w:rPr>
          <w:b/>
          <w:bCs/>
        </w:rPr>
      </w:pPr>
      <w:r w:rsidRPr="005110AC">
        <w:rPr>
          <w:b/>
          <w:bCs/>
        </w:rPr>
        <w:t>Noslēguma jautājumi</w:t>
      </w:r>
    </w:p>
    <w:p w14:paraId="6EBAB68A" w14:textId="61D5A76C" w:rsidR="00D56785" w:rsidRPr="00220FA2" w:rsidRDefault="00D56785" w:rsidP="00D56785">
      <w:pPr>
        <w:pStyle w:val="Sarakstarindkopa"/>
        <w:numPr>
          <w:ilvl w:val="1"/>
          <w:numId w:val="3"/>
        </w:numPr>
        <w:tabs>
          <w:tab w:val="left" w:pos="426"/>
          <w:tab w:val="left" w:pos="567"/>
        </w:tabs>
        <w:spacing w:after="0" w:line="240" w:lineRule="auto"/>
        <w:jc w:val="both"/>
        <w:textAlignment w:val="auto"/>
        <w:rPr>
          <w:rStyle w:val="Hipersaite"/>
          <w:b/>
          <w:bCs/>
        </w:rPr>
      </w:pPr>
      <w:r w:rsidRPr="005110AC">
        <w:t>Tirdzniecības nodeva un atvieglojumi ir noteikti saskaņā ar Smiltenes novada pašvaldības domes 202</w:t>
      </w:r>
      <w:r w:rsidR="007D14CE">
        <w:t>4</w:t>
      </w:r>
      <w:r w:rsidRPr="005110AC">
        <w:t xml:space="preserve">.gada </w:t>
      </w:r>
      <w:r w:rsidR="007D14CE">
        <w:t>23.maija</w:t>
      </w:r>
      <w:r w:rsidRPr="005110AC">
        <w:t xml:space="preserve"> saistošajiem noteikumiem Nr.</w:t>
      </w:r>
      <w:r w:rsidR="007D14CE">
        <w:t>14/24</w:t>
      </w:r>
      <w:r w:rsidRPr="005110AC">
        <w:t xml:space="preserve"> „Par kārtību, kādā tiek saskaņota un organizēta ielu tirdzniecīb</w:t>
      </w:r>
      <w:r w:rsidR="0083483C">
        <w:t>a</w:t>
      </w:r>
      <w:r w:rsidRPr="005110AC">
        <w:t xml:space="preserve">, iekasētas nodevas par ielu tirdzniecību un piešķirts tirgus statuss Smiltenes novadā”. Ar šiem noteikumiem var iepazīties: </w:t>
      </w:r>
      <w:r w:rsidR="00220FA2">
        <w:fldChar w:fldCharType="begin"/>
      </w:r>
      <w:r w:rsidR="00220FA2">
        <w:instrText>HYPERLINK "https://likumi.lv/ta/id/354859-par-kartibu-kada-tiek-saskanota-un-organizeta-ielu-tirdznieciba-iekasetas-nodevas-par-ielu-tirdzniecibu-un-pieskirts-tirgus-statuss-smiltenes-novada"</w:instrText>
      </w:r>
      <w:r w:rsidR="00220FA2">
        <w:fldChar w:fldCharType="separate"/>
      </w:r>
      <w:r w:rsidRPr="00220FA2">
        <w:rPr>
          <w:rStyle w:val="Hipersaite"/>
        </w:rPr>
        <w:t>Par kārtību, kādā tiek saskaņota un organizēta ielu tirdzniecība, iekasētas nodevas par ielu tirdzniecību un piešķirts tirgus statuss Smiltenes novadā (likumi.lv)</w:t>
      </w:r>
    </w:p>
    <w:p w14:paraId="0BF9CC30" w14:textId="7BEF0062" w:rsidR="00D56785" w:rsidRPr="005110AC" w:rsidRDefault="00220FA2" w:rsidP="00D56785">
      <w:pPr>
        <w:pStyle w:val="Sarakstarindkopa"/>
        <w:numPr>
          <w:ilvl w:val="1"/>
          <w:numId w:val="3"/>
        </w:numPr>
        <w:spacing w:after="0" w:line="240" w:lineRule="auto"/>
        <w:jc w:val="both"/>
      </w:pPr>
      <w:r>
        <w:fldChar w:fldCharType="end"/>
      </w:r>
      <w:r w:rsidR="00D56785" w:rsidRPr="005110AC">
        <w:t xml:space="preserve">Tirgotājiem ir jāievēro mazumtirdzniecības noteikumi un citi tirdzniecību reglamentējoši </w:t>
      </w:r>
      <w:r w:rsidR="00D56785">
        <w:t xml:space="preserve">Latvijas Republikas </w:t>
      </w:r>
      <w:r w:rsidR="00D56785" w:rsidRPr="005110AC">
        <w:t>normatīvie akti, kā arī atsevišķu preču aprites, izplatīšanas, publiskas demonstrēšanas vai reklamēšanas īpašā kārtība, kas noteikta normatīvajos aktos, kā arī visi Smiltenes novada pašvaldības domes saistošie noteikumi.</w:t>
      </w:r>
    </w:p>
    <w:p w14:paraId="091B1140" w14:textId="31A3E74B" w:rsidR="00D56785" w:rsidRPr="00FE17A0" w:rsidRDefault="00D56785" w:rsidP="00D56785">
      <w:pPr>
        <w:pStyle w:val="Sarakstarindkopa"/>
        <w:numPr>
          <w:ilvl w:val="1"/>
          <w:numId w:val="3"/>
        </w:numPr>
        <w:tabs>
          <w:tab w:val="left" w:pos="426"/>
          <w:tab w:val="left" w:pos="567"/>
        </w:tabs>
        <w:spacing w:after="0" w:line="240" w:lineRule="auto"/>
        <w:jc w:val="both"/>
        <w:textAlignment w:val="auto"/>
        <w:rPr>
          <w:b/>
          <w:bCs/>
        </w:rPr>
      </w:pPr>
      <w:r w:rsidRPr="005110AC">
        <w:t xml:space="preserve">Aizpildot pieteikuma anketu, Dalībnieks piekrīt un apliecina, ka ir iepazinies ar </w:t>
      </w:r>
      <w:r w:rsidR="00C93F4B">
        <w:t>Ziemassvētku</w:t>
      </w:r>
      <w:r w:rsidR="000B0071">
        <w:t xml:space="preserve"> tirdziņa</w:t>
      </w:r>
      <w:r>
        <w:t xml:space="preserve"> organizēšanas kārtību</w:t>
      </w:r>
      <w:r w:rsidRPr="005110AC">
        <w:t xml:space="preserve">, kā arī Smiltenes novada </w:t>
      </w:r>
      <w:r>
        <w:t xml:space="preserve">pašvaldības </w:t>
      </w:r>
      <w:r w:rsidRPr="005110AC">
        <w:t>domes saistošajiem noteikumiem Nr.26/22</w:t>
      </w:r>
      <w:r>
        <w:t xml:space="preserve"> “</w:t>
      </w:r>
      <w:r w:rsidRPr="005110AC">
        <w:t xml:space="preserve">Par kārtību, kādā tiek saskaņota un organizēta ielu tirdzniecība, iekasētas nodevas par ielu tirdzniecību un piešķirts tirgus statuss Smiltenes novadā”, kā arī, apņemas ievērot Latvijas Republikas normatīvo regulējumu par ielu </w:t>
      </w:r>
      <w:r w:rsidRPr="00FE17A0">
        <w:t>tirdzniecību.</w:t>
      </w:r>
    </w:p>
    <w:p w14:paraId="73A16232" w14:textId="05CAB921" w:rsidR="00F26E4D" w:rsidRPr="00FE17A0" w:rsidRDefault="00F26E4D" w:rsidP="00D56785">
      <w:pPr>
        <w:pStyle w:val="Sarakstarindkopa"/>
        <w:numPr>
          <w:ilvl w:val="1"/>
          <w:numId w:val="3"/>
        </w:numPr>
        <w:tabs>
          <w:tab w:val="left" w:pos="426"/>
          <w:tab w:val="left" w:pos="567"/>
        </w:tabs>
        <w:spacing w:after="0" w:line="240" w:lineRule="auto"/>
        <w:jc w:val="both"/>
        <w:textAlignment w:val="auto"/>
        <w:rPr>
          <w:b/>
          <w:bCs/>
        </w:rPr>
      </w:pPr>
      <w:r w:rsidRPr="00FE17A0">
        <w:t>Aizpildot pieteikuma anketu, Dalībnieks apliecina, ka ir sniedzis patiesas ziņas par sevi un savu produkcijas veidu.</w:t>
      </w:r>
    </w:p>
    <w:p w14:paraId="6E71867C" w14:textId="77777777" w:rsidR="00D56785" w:rsidRPr="005110AC" w:rsidRDefault="00D56785" w:rsidP="00D56785">
      <w:pPr>
        <w:pStyle w:val="Sarakstarindkopa"/>
        <w:numPr>
          <w:ilvl w:val="1"/>
          <w:numId w:val="3"/>
        </w:numPr>
        <w:tabs>
          <w:tab w:val="left" w:pos="426"/>
          <w:tab w:val="left" w:pos="567"/>
        </w:tabs>
        <w:spacing w:after="0" w:line="240" w:lineRule="auto"/>
        <w:jc w:val="both"/>
        <w:textAlignment w:val="auto"/>
        <w:rPr>
          <w:b/>
          <w:bCs/>
        </w:rPr>
      </w:pPr>
      <w:r w:rsidRPr="00FE17A0">
        <w:t xml:space="preserve">Pēc pašvaldības nodevas apmaksas par tirdzniecības vietu, tirdzniecības dalībniekam, atceļot </w:t>
      </w:r>
      <w:r w:rsidRPr="005110AC">
        <w:t>savu pieteikumu, samaksātā pašvaldības nodeva par tirdzniecības vietu netiek atmaksāta.</w:t>
      </w:r>
    </w:p>
    <w:p w14:paraId="24455C73" w14:textId="77777777" w:rsidR="00D56785" w:rsidRPr="00056372" w:rsidRDefault="00D56785" w:rsidP="00D56785">
      <w:pPr>
        <w:pStyle w:val="Sarakstarindkopa"/>
        <w:numPr>
          <w:ilvl w:val="1"/>
          <w:numId w:val="3"/>
        </w:numPr>
        <w:tabs>
          <w:tab w:val="left" w:pos="426"/>
          <w:tab w:val="left" w:pos="567"/>
        </w:tabs>
        <w:spacing w:after="0" w:line="240" w:lineRule="auto"/>
        <w:jc w:val="both"/>
        <w:textAlignment w:val="auto"/>
        <w:rPr>
          <w:b/>
          <w:bCs/>
        </w:rPr>
      </w:pPr>
      <w:r w:rsidRPr="005110AC">
        <w:t xml:space="preserve">Pašvaldības policija nodrošina vispārējo kārtību Ielu tirdzniecības laikā. </w:t>
      </w:r>
    </w:p>
    <w:p w14:paraId="72FAE9F7" w14:textId="77777777" w:rsidR="00056372" w:rsidRDefault="00056372" w:rsidP="00056372">
      <w:pPr>
        <w:tabs>
          <w:tab w:val="left" w:pos="426"/>
          <w:tab w:val="left" w:pos="567"/>
        </w:tabs>
        <w:spacing w:after="0" w:line="240" w:lineRule="auto"/>
        <w:jc w:val="both"/>
        <w:textAlignment w:val="auto"/>
        <w:rPr>
          <w:b/>
          <w:bCs/>
        </w:rPr>
      </w:pPr>
    </w:p>
    <w:p w14:paraId="01C52BCE" w14:textId="77777777" w:rsidR="00056372" w:rsidRDefault="00056372" w:rsidP="00056372">
      <w:pPr>
        <w:tabs>
          <w:tab w:val="left" w:pos="426"/>
          <w:tab w:val="left" w:pos="567"/>
        </w:tabs>
        <w:spacing w:after="0" w:line="240" w:lineRule="auto"/>
        <w:jc w:val="both"/>
        <w:textAlignment w:val="auto"/>
        <w:rPr>
          <w:b/>
          <w:bCs/>
        </w:rPr>
      </w:pPr>
    </w:p>
    <w:p w14:paraId="06EA8776" w14:textId="77777777" w:rsidR="002F3C2C" w:rsidRDefault="002F3C2C" w:rsidP="00056372">
      <w:pPr>
        <w:tabs>
          <w:tab w:val="left" w:pos="426"/>
          <w:tab w:val="left" w:pos="567"/>
        </w:tabs>
        <w:spacing w:after="0" w:line="240" w:lineRule="auto"/>
        <w:jc w:val="both"/>
        <w:textAlignment w:val="auto"/>
        <w:rPr>
          <w:b/>
          <w:bCs/>
        </w:rPr>
      </w:pPr>
    </w:p>
    <w:p w14:paraId="0EAAD4D9" w14:textId="77777777" w:rsidR="002F3C2C" w:rsidRDefault="002F3C2C" w:rsidP="00056372">
      <w:pPr>
        <w:tabs>
          <w:tab w:val="left" w:pos="426"/>
          <w:tab w:val="left" w:pos="567"/>
        </w:tabs>
        <w:spacing w:after="0" w:line="240" w:lineRule="auto"/>
        <w:jc w:val="both"/>
        <w:textAlignment w:val="auto"/>
        <w:rPr>
          <w:b/>
          <w:bCs/>
        </w:rPr>
      </w:pPr>
    </w:p>
    <w:p w14:paraId="1C0891DC" w14:textId="1C3EF483" w:rsidR="002F3C2C" w:rsidRPr="002F3C2C" w:rsidRDefault="002F3C2C" w:rsidP="00056372">
      <w:pPr>
        <w:tabs>
          <w:tab w:val="left" w:pos="426"/>
          <w:tab w:val="left" w:pos="567"/>
        </w:tabs>
        <w:spacing w:after="0" w:line="240" w:lineRule="auto"/>
        <w:jc w:val="both"/>
        <w:textAlignment w:val="auto"/>
        <w:sectPr w:rsidR="002F3C2C" w:rsidRPr="002F3C2C" w:rsidSect="00AF72C9">
          <w:pgSz w:w="11906" w:h="16838"/>
          <w:pgMar w:top="1134" w:right="1134" w:bottom="1134" w:left="993" w:header="720" w:footer="720" w:gutter="0"/>
          <w:cols w:space="720"/>
        </w:sectPr>
      </w:pPr>
      <w:r>
        <w:rPr>
          <w:b/>
          <w:bCs/>
        </w:rPr>
        <w:t xml:space="preserve">                                                                          </w:t>
      </w:r>
      <w:r w:rsidRPr="002F3C2C">
        <w:t xml:space="preserve">Apes apvienības pārvaldes vadītāja  Liene Ābolkalne                           </w:t>
      </w:r>
    </w:p>
    <w:p w14:paraId="4C0AD634" w14:textId="79CF8B03" w:rsidR="00AF72C9" w:rsidRDefault="00AF72C9" w:rsidP="002F3C2C"/>
    <w:sectPr w:rsidR="00AF72C9" w:rsidSect="00AF72C9">
      <w:pgSz w:w="16838" w:h="11906" w:orient="landscape"/>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BA14" w14:textId="77777777" w:rsidR="000436CD" w:rsidRDefault="000436CD">
      <w:pPr>
        <w:spacing w:after="0" w:line="240" w:lineRule="auto"/>
      </w:pPr>
      <w:r>
        <w:separator/>
      </w:r>
    </w:p>
  </w:endnote>
  <w:endnote w:type="continuationSeparator" w:id="0">
    <w:p w14:paraId="62BE4640" w14:textId="77777777" w:rsidR="000436CD" w:rsidRDefault="00043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bata-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59AF" w14:textId="77777777" w:rsidR="000436CD" w:rsidRDefault="000436CD">
      <w:pPr>
        <w:spacing w:after="0" w:line="240" w:lineRule="auto"/>
      </w:pPr>
      <w:r>
        <w:rPr>
          <w:color w:val="000000"/>
        </w:rPr>
        <w:separator/>
      </w:r>
    </w:p>
  </w:footnote>
  <w:footnote w:type="continuationSeparator" w:id="0">
    <w:p w14:paraId="5E5277FC" w14:textId="77777777" w:rsidR="000436CD" w:rsidRDefault="00043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4E64"/>
    <w:multiLevelType w:val="multilevel"/>
    <w:tmpl w:val="2E862BD4"/>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b w:val="0"/>
        <w:bCs w:val="0"/>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556763"/>
    <w:multiLevelType w:val="multilevel"/>
    <w:tmpl w:val="0F720840"/>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895231"/>
    <w:multiLevelType w:val="multilevel"/>
    <w:tmpl w:val="F7A4E1A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379668359">
    <w:abstractNumId w:val="2"/>
  </w:num>
  <w:num w:numId="2" w16cid:durableId="859129539">
    <w:abstractNumId w:val="1"/>
  </w:num>
  <w:num w:numId="3" w16cid:durableId="182951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4A"/>
    <w:rsid w:val="00011C34"/>
    <w:rsid w:val="000436CD"/>
    <w:rsid w:val="0004466A"/>
    <w:rsid w:val="00056372"/>
    <w:rsid w:val="00063CD3"/>
    <w:rsid w:val="00082DD3"/>
    <w:rsid w:val="00091A70"/>
    <w:rsid w:val="000A0E92"/>
    <w:rsid w:val="000B0071"/>
    <w:rsid w:val="000C5F34"/>
    <w:rsid w:val="000D02CD"/>
    <w:rsid w:val="000F7851"/>
    <w:rsid w:val="001051D3"/>
    <w:rsid w:val="00115AE7"/>
    <w:rsid w:val="0013103B"/>
    <w:rsid w:val="001522DB"/>
    <w:rsid w:val="0015478E"/>
    <w:rsid w:val="00176E9E"/>
    <w:rsid w:val="00177B27"/>
    <w:rsid w:val="0019701A"/>
    <w:rsid w:val="001A0A2D"/>
    <w:rsid w:val="001A473E"/>
    <w:rsid w:val="001B483A"/>
    <w:rsid w:val="002120B7"/>
    <w:rsid w:val="002209AA"/>
    <w:rsid w:val="00220FA2"/>
    <w:rsid w:val="00227095"/>
    <w:rsid w:val="00232B4B"/>
    <w:rsid w:val="00266F3C"/>
    <w:rsid w:val="00271932"/>
    <w:rsid w:val="00292DF2"/>
    <w:rsid w:val="002D6E29"/>
    <w:rsid w:val="002F3C2C"/>
    <w:rsid w:val="00327E78"/>
    <w:rsid w:val="00342C3E"/>
    <w:rsid w:val="00345893"/>
    <w:rsid w:val="00375B72"/>
    <w:rsid w:val="0038369C"/>
    <w:rsid w:val="003863EC"/>
    <w:rsid w:val="003A7C25"/>
    <w:rsid w:val="003C0371"/>
    <w:rsid w:val="003E1E70"/>
    <w:rsid w:val="003F2B60"/>
    <w:rsid w:val="00401CEB"/>
    <w:rsid w:val="004133C7"/>
    <w:rsid w:val="004276BE"/>
    <w:rsid w:val="004508BB"/>
    <w:rsid w:val="004723FD"/>
    <w:rsid w:val="004A2388"/>
    <w:rsid w:val="004A72AB"/>
    <w:rsid w:val="004E299B"/>
    <w:rsid w:val="004F4ED2"/>
    <w:rsid w:val="005308C1"/>
    <w:rsid w:val="00543474"/>
    <w:rsid w:val="005440B4"/>
    <w:rsid w:val="00555654"/>
    <w:rsid w:val="0056663B"/>
    <w:rsid w:val="0057563F"/>
    <w:rsid w:val="00580926"/>
    <w:rsid w:val="005D4793"/>
    <w:rsid w:val="00601CED"/>
    <w:rsid w:val="00622734"/>
    <w:rsid w:val="00623DB6"/>
    <w:rsid w:val="00671390"/>
    <w:rsid w:val="00674416"/>
    <w:rsid w:val="00695C57"/>
    <w:rsid w:val="006A2E04"/>
    <w:rsid w:val="006D5042"/>
    <w:rsid w:val="007055C4"/>
    <w:rsid w:val="00711CCB"/>
    <w:rsid w:val="00715991"/>
    <w:rsid w:val="00742FAC"/>
    <w:rsid w:val="007513B0"/>
    <w:rsid w:val="00775FB0"/>
    <w:rsid w:val="007C1234"/>
    <w:rsid w:val="007C6F86"/>
    <w:rsid w:val="007D14CE"/>
    <w:rsid w:val="007F7C2A"/>
    <w:rsid w:val="0083483C"/>
    <w:rsid w:val="00841CCC"/>
    <w:rsid w:val="00855571"/>
    <w:rsid w:val="008874FA"/>
    <w:rsid w:val="008C3109"/>
    <w:rsid w:val="008E317F"/>
    <w:rsid w:val="008F3ED8"/>
    <w:rsid w:val="009248B7"/>
    <w:rsid w:val="0093058A"/>
    <w:rsid w:val="009667C8"/>
    <w:rsid w:val="009724ED"/>
    <w:rsid w:val="00997FBA"/>
    <w:rsid w:val="009A2495"/>
    <w:rsid w:val="009B6EF1"/>
    <w:rsid w:val="009F4C2A"/>
    <w:rsid w:val="009F7433"/>
    <w:rsid w:val="00A4396D"/>
    <w:rsid w:val="00A53028"/>
    <w:rsid w:val="00A60A57"/>
    <w:rsid w:val="00A64094"/>
    <w:rsid w:val="00A656C1"/>
    <w:rsid w:val="00A76A6C"/>
    <w:rsid w:val="00A92F95"/>
    <w:rsid w:val="00AC1957"/>
    <w:rsid w:val="00AD7E4A"/>
    <w:rsid w:val="00AF1962"/>
    <w:rsid w:val="00AF4643"/>
    <w:rsid w:val="00AF72C9"/>
    <w:rsid w:val="00B01F6C"/>
    <w:rsid w:val="00B1018F"/>
    <w:rsid w:val="00B704AC"/>
    <w:rsid w:val="00B826F1"/>
    <w:rsid w:val="00BE57CB"/>
    <w:rsid w:val="00C059F2"/>
    <w:rsid w:val="00C2486B"/>
    <w:rsid w:val="00C53808"/>
    <w:rsid w:val="00C54602"/>
    <w:rsid w:val="00C56EC8"/>
    <w:rsid w:val="00C57B3D"/>
    <w:rsid w:val="00C66E27"/>
    <w:rsid w:val="00C738D5"/>
    <w:rsid w:val="00C824BC"/>
    <w:rsid w:val="00C93F4B"/>
    <w:rsid w:val="00C94A36"/>
    <w:rsid w:val="00CA27C1"/>
    <w:rsid w:val="00CF1AA4"/>
    <w:rsid w:val="00D12B87"/>
    <w:rsid w:val="00D335B2"/>
    <w:rsid w:val="00D341B6"/>
    <w:rsid w:val="00D43993"/>
    <w:rsid w:val="00D522C2"/>
    <w:rsid w:val="00D54E51"/>
    <w:rsid w:val="00D56785"/>
    <w:rsid w:val="00D56DFC"/>
    <w:rsid w:val="00D86D68"/>
    <w:rsid w:val="00DC4BDC"/>
    <w:rsid w:val="00DC65FB"/>
    <w:rsid w:val="00DF3158"/>
    <w:rsid w:val="00DF7E96"/>
    <w:rsid w:val="00E115D3"/>
    <w:rsid w:val="00E2359E"/>
    <w:rsid w:val="00E37AC0"/>
    <w:rsid w:val="00EB5FA1"/>
    <w:rsid w:val="00F20444"/>
    <w:rsid w:val="00F211FA"/>
    <w:rsid w:val="00F26E4D"/>
    <w:rsid w:val="00F770F4"/>
    <w:rsid w:val="00F87CCA"/>
    <w:rsid w:val="00F92FF8"/>
    <w:rsid w:val="00FE17A0"/>
    <w:rsid w:val="00FF5E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7740"/>
  <w15:docId w15:val="{D2F4045C-7750-4BF0-B699-B21917A5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v-LV"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after="200" w:line="276" w:lineRule="auto"/>
    </w:pPr>
    <w:rPr>
      <w:rFonts w:ascii="Times New Roman" w:hAnsi="Times New Roman"/>
      <w:kern w:val="0"/>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pPr>
      <w:spacing w:before="100" w:after="100" w:line="240" w:lineRule="auto"/>
    </w:pPr>
    <w:rPr>
      <w:rFonts w:eastAsia="Times New Roman"/>
      <w:lang w:eastAsia="lv-LV"/>
    </w:rPr>
  </w:style>
  <w:style w:type="paragraph" w:styleId="Sarakstarindkopa">
    <w:name w:val="List Paragraph"/>
    <w:basedOn w:val="Parasts"/>
    <w:pPr>
      <w:ind w:left="720"/>
    </w:pPr>
  </w:style>
  <w:style w:type="character" w:styleId="Hipersaite">
    <w:name w:val="Hyperlink"/>
    <w:basedOn w:val="Noklusjumarindkopasfonts"/>
    <w:rPr>
      <w:color w:val="0563C1"/>
      <w:u w:val="single"/>
    </w:rPr>
  </w:style>
  <w:style w:type="character" w:customStyle="1" w:styleId="Neatrisintapieminana1">
    <w:name w:val="Neatrisināta pieminēšana1"/>
    <w:basedOn w:val="Noklusjumarindkopasfonts"/>
    <w:rPr>
      <w:color w:val="605E5C"/>
      <w:shd w:val="clear" w:color="auto" w:fill="E1DFDD"/>
    </w:rPr>
  </w:style>
  <w:style w:type="character" w:styleId="Izmantotahipersaite">
    <w:name w:val="FollowedHyperlink"/>
    <w:basedOn w:val="Noklusjumarindkopasfonts"/>
    <w:uiPriority w:val="99"/>
    <w:semiHidden/>
    <w:unhideWhenUsed/>
    <w:rsid w:val="00D341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ap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0FFE9-17EB-40E6-B2E0-6C33EEC3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6259</Words>
  <Characters>3568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Abolkalne</dc:creator>
  <dc:description/>
  <cp:lastModifiedBy>Ape-AM</cp:lastModifiedBy>
  <cp:revision>4</cp:revision>
  <cp:lastPrinted>2024-09-04T13:32:00Z</cp:lastPrinted>
  <dcterms:created xsi:type="dcterms:W3CDTF">2025-11-11T08:54:00Z</dcterms:created>
  <dcterms:modified xsi:type="dcterms:W3CDTF">2025-11-11T10:39:00Z</dcterms:modified>
</cp:coreProperties>
</file>