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E740" w14:textId="77777777" w:rsidR="0090263C" w:rsidRPr="00C40614" w:rsidRDefault="0090263C" w:rsidP="0090263C">
      <w:pPr>
        <w:shd w:val="clear" w:color="auto" w:fill="FFFFFF"/>
        <w:spacing w:before="100" w:beforeAutospacing="1" w:after="100" w:afterAutospacing="1" w:line="276" w:lineRule="auto"/>
        <w:jc w:val="center"/>
        <w:rPr>
          <w:rFonts w:eastAsia="Times New Roman" w:cs="Calibri"/>
          <w:b/>
          <w:bCs/>
          <w:color w:val="000000"/>
          <w:kern w:val="36"/>
          <w:sz w:val="22"/>
          <w:szCs w:val="22"/>
          <w:lang w:eastAsia="lv-LV"/>
        </w:rPr>
      </w:pPr>
      <w:bookmarkStart w:id="0" w:name="_Hlk89339815"/>
      <w:r w:rsidRPr="00C40614">
        <w:rPr>
          <w:rFonts w:eastAsia="Times New Roman" w:cs="Calibri"/>
          <w:b/>
          <w:bCs/>
          <w:color w:val="000000"/>
          <w:kern w:val="36"/>
          <w:sz w:val="22"/>
          <w:szCs w:val="22"/>
          <w:lang w:eastAsia="lv-LV"/>
        </w:rPr>
        <w:t>Paziņojums par sākotnējo sabiedrisko apspriešanu</w:t>
      </w:r>
    </w:p>
    <w:p w14:paraId="33F001A9" w14:textId="67A652E8" w:rsidR="00011C79" w:rsidRPr="00C40614" w:rsidRDefault="0090263C" w:rsidP="0090263C">
      <w:pPr>
        <w:spacing w:before="100" w:beforeAutospacing="1" w:after="100" w:afterAutospacing="1"/>
        <w:jc w:val="both"/>
        <w:rPr>
          <w:iCs/>
          <w:sz w:val="22"/>
          <w:szCs w:val="22"/>
        </w:rPr>
      </w:pPr>
      <w:r w:rsidRPr="00C40614">
        <w:rPr>
          <w:rFonts w:cs="Times New Roman"/>
          <w:sz w:val="22"/>
          <w:szCs w:val="22"/>
        </w:rPr>
        <w:t>Vides pārraudzības valsts birojs 202</w:t>
      </w:r>
      <w:r w:rsidR="00011C79" w:rsidRPr="00C40614">
        <w:rPr>
          <w:rFonts w:cs="Times New Roman"/>
          <w:sz w:val="22"/>
          <w:szCs w:val="22"/>
        </w:rPr>
        <w:t>2</w:t>
      </w:r>
      <w:r w:rsidRPr="00C40614">
        <w:rPr>
          <w:rFonts w:cs="Times New Roman"/>
          <w:sz w:val="22"/>
          <w:szCs w:val="22"/>
        </w:rPr>
        <w:t>. gada</w:t>
      </w:r>
      <w:r w:rsidR="00011C79" w:rsidRPr="00C40614">
        <w:rPr>
          <w:rFonts w:cs="Times New Roman"/>
          <w:sz w:val="22"/>
          <w:szCs w:val="22"/>
        </w:rPr>
        <w:t xml:space="preserve"> 23</w:t>
      </w:r>
      <w:r w:rsidRPr="00C40614">
        <w:rPr>
          <w:rFonts w:cs="Times New Roman"/>
          <w:sz w:val="22"/>
          <w:szCs w:val="22"/>
        </w:rPr>
        <w:t xml:space="preserve">. </w:t>
      </w:r>
      <w:r w:rsidR="00011C79" w:rsidRPr="00C40614">
        <w:rPr>
          <w:rFonts w:cs="Times New Roman"/>
          <w:sz w:val="22"/>
          <w:szCs w:val="22"/>
        </w:rPr>
        <w:t xml:space="preserve">martā </w:t>
      </w:r>
      <w:r w:rsidRPr="00C40614">
        <w:rPr>
          <w:rFonts w:cs="Times New Roman"/>
          <w:sz w:val="22"/>
          <w:szCs w:val="22"/>
        </w:rPr>
        <w:t xml:space="preserve">ir pieņēmis lēmumu Nr. </w:t>
      </w:r>
      <w:r w:rsidR="00011C79" w:rsidRPr="00C40614">
        <w:rPr>
          <w:rFonts w:cs="Times New Roman"/>
          <w:sz w:val="22"/>
          <w:szCs w:val="22"/>
        </w:rPr>
        <w:t xml:space="preserve">5-02/13/2022 </w:t>
      </w:r>
      <w:r w:rsidRPr="00C40614">
        <w:rPr>
          <w:rFonts w:cs="Times New Roman"/>
          <w:sz w:val="22"/>
          <w:szCs w:val="22"/>
        </w:rPr>
        <w:t>par ietekmes uz vidi novērtējuma procedūras piemērošanu</w:t>
      </w:r>
      <w:r w:rsidR="002871A8" w:rsidRPr="00C40614">
        <w:rPr>
          <w:rFonts w:cs="Times New Roman"/>
          <w:sz w:val="22"/>
          <w:szCs w:val="22"/>
        </w:rPr>
        <w:t xml:space="preserve"> paredzētajai</w:t>
      </w:r>
      <w:r w:rsidRPr="00C40614">
        <w:rPr>
          <w:rFonts w:cs="Times New Roman"/>
          <w:sz w:val="22"/>
          <w:szCs w:val="22"/>
        </w:rPr>
        <w:t xml:space="preserve"> darbībai – vēja elektrostaciju parka </w:t>
      </w:r>
      <w:r w:rsidR="005E02D2">
        <w:rPr>
          <w:rFonts w:cs="Times New Roman"/>
          <w:sz w:val="22"/>
          <w:szCs w:val="22"/>
        </w:rPr>
        <w:t>“</w:t>
      </w:r>
      <w:r w:rsidR="00011C79" w:rsidRPr="00C40614">
        <w:rPr>
          <w:iCs/>
          <w:sz w:val="22"/>
          <w:szCs w:val="22"/>
        </w:rPr>
        <w:t>Augstkalni” izbūvei Smiltenes novadā.</w:t>
      </w:r>
    </w:p>
    <w:p w14:paraId="48BE3CDC" w14:textId="4C0A9B6E" w:rsidR="00011C79" w:rsidRPr="00C40614" w:rsidRDefault="0090263C" w:rsidP="00011C79">
      <w:pPr>
        <w:spacing w:before="100" w:beforeAutospacing="1" w:after="100" w:afterAutospacing="1"/>
        <w:jc w:val="both"/>
        <w:rPr>
          <w:rFonts w:cs="Times New Roman"/>
          <w:sz w:val="22"/>
          <w:szCs w:val="22"/>
        </w:rPr>
      </w:pPr>
      <w:r w:rsidRPr="00C40614">
        <w:rPr>
          <w:rFonts w:cs="Times New Roman"/>
          <w:sz w:val="22"/>
          <w:szCs w:val="22"/>
        </w:rPr>
        <w:t xml:space="preserve">Paredzētās darbības ierosinātājs ir </w:t>
      </w:r>
      <w:r w:rsidR="00011C79" w:rsidRPr="00C40614">
        <w:rPr>
          <w:rFonts w:cs="Times New Roman"/>
          <w:sz w:val="22"/>
          <w:szCs w:val="22"/>
        </w:rPr>
        <w:t>SIA “WPR2” (Reģ. Nr. 50203195901), juridiskā adrese: “Neibergi", Tīnūži, Tīnūžu pag., Ogres nov., LV-5015.</w:t>
      </w:r>
    </w:p>
    <w:p w14:paraId="5FADF9C4" w14:textId="2116BDA7" w:rsidR="00011C79" w:rsidRPr="00C40614" w:rsidRDefault="00011C79" w:rsidP="00011C79">
      <w:pPr>
        <w:spacing w:before="100" w:beforeAutospacing="1" w:after="100" w:afterAutospacing="1"/>
        <w:jc w:val="both"/>
        <w:rPr>
          <w:rFonts w:cs="Times New Roman"/>
          <w:sz w:val="22"/>
          <w:szCs w:val="22"/>
        </w:rPr>
      </w:pPr>
      <w:r w:rsidRPr="00C40614">
        <w:rPr>
          <w:rFonts w:cs="Times New Roman"/>
          <w:sz w:val="22"/>
          <w:szCs w:val="22"/>
        </w:rPr>
        <w:t>Vēja parkā ir plānots izbūvēt aptuveni 17 lielas jaudas jaunas vēja elektrostacijas, kuru kopējā jauda varētu sasniegt 102 MW. Kopējo uzstādāmo staciju skaitu ir paredzēts noteikt ietekmes uz vidi novērtējuma procesa laikā, ņemot vērā normatīvo aktu prasības, pieejamo pārvades sistēmas kapacitāti, ietekmes uz vidi novērtējuma rezultātus, ekonomiskos un citus saistītos aspektus, kas var ietekmēt paredzētās darbības realizācijas apjomu.</w:t>
      </w:r>
    </w:p>
    <w:p w14:paraId="24AC2ACE" w14:textId="2AA0100A" w:rsidR="0090263C" w:rsidRDefault="0090263C" w:rsidP="00C40614">
      <w:pPr>
        <w:spacing w:before="100" w:beforeAutospacing="1" w:after="100" w:afterAutospacing="1"/>
        <w:jc w:val="both"/>
        <w:rPr>
          <w:sz w:val="22"/>
          <w:szCs w:val="22"/>
        </w:rPr>
      </w:pPr>
      <w:r w:rsidRPr="00C40614">
        <w:rPr>
          <w:sz w:val="22"/>
          <w:szCs w:val="22"/>
        </w:rPr>
        <w:t xml:space="preserve">Šobrīd SIA </w:t>
      </w:r>
      <w:r w:rsidR="00E822ED" w:rsidRPr="00C40614">
        <w:rPr>
          <w:rFonts w:cs="Times New Roman"/>
          <w:sz w:val="22"/>
          <w:szCs w:val="22"/>
        </w:rPr>
        <w:t xml:space="preserve">“WPR2” </w:t>
      </w:r>
      <w:r w:rsidRPr="00C40614">
        <w:rPr>
          <w:sz w:val="22"/>
          <w:szCs w:val="22"/>
        </w:rPr>
        <w:t>ir identificējusi teritoriju, kurā vēja parks varētu tikt izvietots</w:t>
      </w:r>
      <w:r w:rsidR="002871A8" w:rsidRPr="00C40614">
        <w:rPr>
          <w:sz w:val="22"/>
          <w:szCs w:val="22"/>
        </w:rPr>
        <w:t xml:space="preserve">. </w:t>
      </w:r>
      <w:r w:rsidR="00E67E91" w:rsidRPr="00C40614">
        <w:rPr>
          <w:sz w:val="22"/>
          <w:szCs w:val="22"/>
        </w:rPr>
        <w:t>Plānoto vēja elektrostaciju precīzs novietojums un kopējais skaits tiks noteikts ietekmes uz vidi novērtējuma procesa laikā, pamatojoties uz ekspertu vērtējumu par paredzētās darbības ietekmi uz vidi.</w:t>
      </w:r>
    </w:p>
    <w:p w14:paraId="0FA126E9" w14:textId="713E5298" w:rsidR="00A07C2D" w:rsidRDefault="00A07C2D" w:rsidP="00A07C2D">
      <w:pPr>
        <w:autoSpaceDE w:val="0"/>
        <w:autoSpaceDN w:val="0"/>
        <w:adjustRightInd w:val="0"/>
        <w:jc w:val="both"/>
        <w:rPr>
          <w:rFonts w:cs="Times New Roman"/>
          <w:sz w:val="22"/>
          <w:szCs w:val="22"/>
        </w:rPr>
      </w:pPr>
      <w:r>
        <w:rPr>
          <w:sz w:val="22"/>
          <w:szCs w:val="22"/>
        </w:rPr>
        <w:t xml:space="preserve">Saskaņā ar Covid-19 infekcijas izplatības pārvaldības likumu (spēkā ar 2020. gada 10. jūniju), sabiedriskās apspriešanas process notiks neklātienes formā (attālināti) no </w:t>
      </w:r>
      <w:r w:rsidR="00443D38" w:rsidRPr="00443D38">
        <w:rPr>
          <w:b/>
          <w:bCs/>
          <w:sz w:val="22"/>
          <w:szCs w:val="22"/>
        </w:rPr>
        <w:t>2022. gada</w:t>
      </w:r>
      <w:r w:rsidR="00443D38">
        <w:rPr>
          <w:sz w:val="22"/>
          <w:szCs w:val="22"/>
        </w:rPr>
        <w:t xml:space="preserve"> </w:t>
      </w:r>
      <w:r w:rsidRPr="00A07C2D">
        <w:rPr>
          <w:b/>
          <w:sz w:val="22"/>
          <w:szCs w:val="22"/>
        </w:rPr>
        <w:t>13</w:t>
      </w:r>
      <w:r w:rsidRPr="00A07C2D">
        <w:rPr>
          <w:b/>
          <w:bCs/>
          <w:sz w:val="22"/>
          <w:szCs w:val="22"/>
        </w:rPr>
        <w:t>. maija</w:t>
      </w:r>
      <w:r>
        <w:rPr>
          <w:b/>
          <w:bCs/>
          <w:sz w:val="22"/>
          <w:szCs w:val="22"/>
        </w:rPr>
        <w:t xml:space="preserve"> līdz 6. jūnijam</w:t>
      </w:r>
      <w:r>
        <w:rPr>
          <w:sz w:val="22"/>
          <w:szCs w:val="22"/>
        </w:rPr>
        <w:t>.</w:t>
      </w:r>
    </w:p>
    <w:p w14:paraId="318DA748" w14:textId="69F30B2F" w:rsidR="0090263C" w:rsidRPr="00C40614" w:rsidRDefault="00522470" w:rsidP="00C40614">
      <w:pPr>
        <w:autoSpaceDE w:val="0"/>
        <w:autoSpaceDN w:val="0"/>
        <w:adjustRightInd w:val="0"/>
        <w:spacing w:before="100" w:beforeAutospacing="1" w:after="100" w:afterAutospacing="1"/>
        <w:jc w:val="both"/>
        <w:rPr>
          <w:rFonts w:cs="Times New Roman"/>
          <w:sz w:val="22"/>
          <w:szCs w:val="22"/>
        </w:rPr>
      </w:pPr>
      <w:r>
        <w:rPr>
          <w:rFonts w:cs="Times New Roman"/>
          <w:sz w:val="22"/>
          <w:szCs w:val="22"/>
        </w:rPr>
        <w:t>T</w:t>
      </w:r>
      <w:r w:rsidRPr="00522470">
        <w:rPr>
          <w:rFonts w:cs="Times New Roman"/>
          <w:sz w:val="22"/>
          <w:szCs w:val="22"/>
        </w:rPr>
        <w:t xml:space="preserve">iešsaistes videokonference </w:t>
      </w:r>
      <w:r w:rsidR="0090263C" w:rsidRPr="00C40614">
        <w:rPr>
          <w:rFonts w:cs="Times New Roman"/>
          <w:sz w:val="22"/>
          <w:szCs w:val="22"/>
        </w:rPr>
        <w:t xml:space="preserve">notiks attālināti </w:t>
      </w:r>
      <w:r w:rsidR="00011C79" w:rsidRPr="00C40614">
        <w:rPr>
          <w:rFonts w:cs="Times New Roman"/>
          <w:b/>
          <w:sz w:val="22"/>
          <w:szCs w:val="22"/>
        </w:rPr>
        <w:t>2022. gada 26</w:t>
      </w:r>
      <w:r w:rsidR="0090263C" w:rsidRPr="00C40614">
        <w:rPr>
          <w:rFonts w:cs="Times New Roman"/>
          <w:b/>
          <w:bCs/>
          <w:sz w:val="22"/>
          <w:szCs w:val="22"/>
        </w:rPr>
        <w:t xml:space="preserve">. </w:t>
      </w:r>
      <w:r w:rsidR="00011C79" w:rsidRPr="00C40614">
        <w:rPr>
          <w:rFonts w:cs="Times New Roman"/>
          <w:b/>
          <w:bCs/>
          <w:sz w:val="22"/>
          <w:szCs w:val="22"/>
        </w:rPr>
        <w:t>maijā</w:t>
      </w:r>
      <w:r w:rsidR="0090263C" w:rsidRPr="00C40614">
        <w:rPr>
          <w:rFonts w:cs="Times New Roman"/>
          <w:b/>
          <w:bCs/>
          <w:sz w:val="22"/>
          <w:szCs w:val="22"/>
        </w:rPr>
        <w:t xml:space="preserve"> plkst. 1</w:t>
      </w:r>
      <w:r w:rsidR="00443D38">
        <w:rPr>
          <w:rFonts w:cs="Times New Roman"/>
          <w:b/>
          <w:bCs/>
          <w:sz w:val="22"/>
          <w:szCs w:val="22"/>
        </w:rPr>
        <w:t>8:0</w:t>
      </w:r>
      <w:r w:rsidR="0090263C" w:rsidRPr="00C40614">
        <w:rPr>
          <w:rFonts w:cs="Times New Roman"/>
          <w:b/>
          <w:bCs/>
          <w:sz w:val="22"/>
          <w:szCs w:val="22"/>
        </w:rPr>
        <w:t>0</w:t>
      </w:r>
      <w:r w:rsidR="0090263C" w:rsidRPr="00C40614">
        <w:rPr>
          <w:rFonts w:cs="Times New Roman"/>
          <w:sz w:val="22"/>
          <w:szCs w:val="22"/>
        </w:rPr>
        <w:t xml:space="preserve">. </w:t>
      </w:r>
      <w:r w:rsidR="005E1838" w:rsidRPr="00C40614">
        <w:rPr>
          <w:rFonts w:cs="Times New Roman"/>
          <w:sz w:val="22"/>
          <w:szCs w:val="22"/>
        </w:rPr>
        <w:t>Tīmekļa saite un</w:t>
      </w:r>
      <w:r w:rsidR="0090263C" w:rsidRPr="00C40614">
        <w:rPr>
          <w:rFonts w:cs="Times New Roman"/>
          <w:sz w:val="22"/>
          <w:szCs w:val="22"/>
        </w:rPr>
        <w:t xml:space="preserve"> pievienošanās instrukciju tiks publicētas ietekmes uz vidi novērtējuma ziņojuma izstrādātāja mājaslapā </w:t>
      </w:r>
      <w:hyperlink r:id="rId4" w:history="1">
        <w:r w:rsidR="005E1838" w:rsidRPr="00C40614">
          <w:rPr>
            <w:rStyle w:val="Hipersaite"/>
            <w:rFonts w:cs="Times New Roman"/>
            <w:sz w:val="22"/>
            <w:szCs w:val="22"/>
          </w:rPr>
          <w:t>www.environment.lv</w:t>
        </w:r>
      </w:hyperlink>
      <w:r w:rsidR="005E1838" w:rsidRPr="00C40614">
        <w:rPr>
          <w:rFonts w:cs="Times New Roman"/>
          <w:sz w:val="22"/>
          <w:szCs w:val="22"/>
        </w:rPr>
        <w:t>.</w:t>
      </w:r>
    </w:p>
    <w:p w14:paraId="1CF535EA" w14:textId="4AAADF80" w:rsidR="00C40614" w:rsidRPr="00C40614" w:rsidRDefault="00C40614" w:rsidP="00C40614">
      <w:pPr>
        <w:jc w:val="both"/>
        <w:rPr>
          <w:rFonts w:asciiTheme="minorHAnsi" w:hAnsiTheme="minorHAnsi"/>
          <w:sz w:val="22"/>
          <w:szCs w:val="22"/>
        </w:rPr>
      </w:pPr>
      <w:r w:rsidRPr="00C40614">
        <w:rPr>
          <w:rFonts w:asciiTheme="minorHAnsi" w:hAnsiTheme="minorHAnsi"/>
          <w:sz w:val="22"/>
          <w:szCs w:val="22"/>
        </w:rPr>
        <w:t>Ja norādītajā laikā nevarēsiet pievienoties sanāksmei tiešsaistē, Jums būs iespēja noskatīties sanāksmes ierakstu, kas pēc sanāksmes tiks publicēts ietekmes uz vidi novērtējuma ziņojuma izstrādātāja mājaslapā. Ja noskatoties ierakstu Jums radīsies kādi jautājumi par plānoto vēja parku vai ietekmes uz vidi novērtējuma procesu, lūdzam tos līdz 202</w:t>
      </w:r>
      <w:r w:rsidR="00443D38">
        <w:rPr>
          <w:rFonts w:asciiTheme="minorHAnsi" w:hAnsiTheme="minorHAnsi"/>
          <w:sz w:val="22"/>
          <w:szCs w:val="22"/>
        </w:rPr>
        <w:t>2</w:t>
      </w:r>
      <w:r w:rsidRPr="00C40614">
        <w:rPr>
          <w:rFonts w:asciiTheme="minorHAnsi" w:hAnsiTheme="minorHAnsi"/>
          <w:sz w:val="22"/>
          <w:szCs w:val="22"/>
        </w:rPr>
        <w:t xml:space="preserve">. gada 2. jūnijam nosūtīt uz elektroniskā pasta adresi </w:t>
      </w:r>
      <w:hyperlink r:id="rId5" w:history="1">
        <w:r w:rsidRPr="00C40614">
          <w:rPr>
            <w:rStyle w:val="Hipersaite"/>
            <w:rFonts w:asciiTheme="minorHAnsi" w:hAnsiTheme="minorHAnsi"/>
            <w:sz w:val="22"/>
            <w:szCs w:val="22"/>
          </w:rPr>
          <w:t>augstkalni@environment.lv</w:t>
        </w:r>
      </w:hyperlink>
      <w:r w:rsidRPr="00C40614">
        <w:rPr>
          <w:rFonts w:asciiTheme="minorHAnsi" w:hAnsiTheme="minorHAnsi"/>
          <w:sz w:val="22"/>
          <w:szCs w:val="22"/>
        </w:rPr>
        <w:t>. Uz visiem jautājumiem, kas šajā laikā tiks saņemti, sniegsim rakstiskas atbildes, kuras adresātiem nosūtīsim, izmantojot elektronisko pastu.</w:t>
      </w:r>
    </w:p>
    <w:p w14:paraId="44CE3DC0" w14:textId="77777777" w:rsidR="00C40614" w:rsidRPr="00C40614" w:rsidRDefault="00C40614" w:rsidP="00C40614">
      <w:pPr>
        <w:jc w:val="both"/>
        <w:rPr>
          <w:rFonts w:asciiTheme="minorHAnsi" w:hAnsiTheme="minorHAnsi"/>
          <w:sz w:val="22"/>
          <w:szCs w:val="22"/>
        </w:rPr>
      </w:pPr>
    </w:p>
    <w:p w14:paraId="7B5DDCF4" w14:textId="16D9E1CC" w:rsidR="00C40614" w:rsidRDefault="00C40614" w:rsidP="00C40614">
      <w:pPr>
        <w:autoSpaceDE w:val="0"/>
        <w:autoSpaceDN w:val="0"/>
        <w:adjustRightInd w:val="0"/>
        <w:jc w:val="both"/>
        <w:rPr>
          <w:rFonts w:cs="Times New Roman"/>
          <w:sz w:val="22"/>
          <w:szCs w:val="22"/>
        </w:rPr>
      </w:pPr>
      <w:r w:rsidRPr="00C40614">
        <w:rPr>
          <w:rFonts w:cs="Times New Roman"/>
          <w:sz w:val="22"/>
          <w:szCs w:val="22"/>
        </w:rPr>
        <w:t>Ar sagatavotajiem materiāliem par paredzēto darbību</w:t>
      </w:r>
      <w:r w:rsidR="00060715">
        <w:rPr>
          <w:rFonts w:cs="Times New Roman"/>
          <w:sz w:val="22"/>
          <w:szCs w:val="22"/>
        </w:rPr>
        <w:t>,</w:t>
      </w:r>
      <w:r w:rsidRPr="00C40614">
        <w:rPr>
          <w:rFonts w:cs="Times New Roman"/>
          <w:sz w:val="22"/>
          <w:szCs w:val="22"/>
        </w:rPr>
        <w:t xml:space="preserve"> </w:t>
      </w:r>
      <w:r w:rsidR="00522470">
        <w:rPr>
          <w:rFonts w:cs="Times New Roman"/>
          <w:sz w:val="22"/>
          <w:szCs w:val="22"/>
        </w:rPr>
        <w:t>sākot ar 2022. gada 13. maiju</w:t>
      </w:r>
      <w:r w:rsidR="00060715">
        <w:rPr>
          <w:rFonts w:cs="Times New Roman"/>
          <w:sz w:val="22"/>
          <w:szCs w:val="22"/>
        </w:rPr>
        <w:t>,</w:t>
      </w:r>
      <w:r w:rsidR="00DD2AB6">
        <w:rPr>
          <w:rFonts w:cs="Times New Roman"/>
          <w:sz w:val="22"/>
          <w:szCs w:val="22"/>
        </w:rPr>
        <w:t xml:space="preserve"> </w:t>
      </w:r>
      <w:r w:rsidRPr="00C40614">
        <w:rPr>
          <w:rFonts w:cs="Times New Roman"/>
          <w:sz w:val="22"/>
          <w:szCs w:val="22"/>
        </w:rPr>
        <w:t>var iepazīt</w:t>
      </w:r>
      <w:r>
        <w:rPr>
          <w:rFonts w:cs="Times New Roman"/>
          <w:sz w:val="22"/>
          <w:szCs w:val="22"/>
        </w:rPr>
        <w:t>ies:</w:t>
      </w:r>
    </w:p>
    <w:p w14:paraId="7BCDEF81" w14:textId="5AF26B29" w:rsidR="006A3C4F" w:rsidRPr="00C40614" w:rsidRDefault="006A3C4F" w:rsidP="00C40614">
      <w:pPr>
        <w:autoSpaceDE w:val="0"/>
        <w:autoSpaceDN w:val="0"/>
        <w:adjustRightInd w:val="0"/>
        <w:jc w:val="both"/>
        <w:rPr>
          <w:rFonts w:cs="Calibri"/>
          <w:sz w:val="22"/>
          <w:szCs w:val="22"/>
        </w:rPr>
      </w:pPr>
      <w:r w:rsidRPr="006A3C4F">
        <w:rPr>
          <w:rFonts w:cs="Calibri"/>
          <w:sz w:val="22"/>
          <w:szCs w:val="22"/>
        </w:rPr>
        <w:t>•</w:t>
      </w:r>
      <w:r w:rsidRPr="006A3C4F">
        <w:rPr>
          <w:rFonts w:cs="Calibri"/>
          <w:sz w:val="22"/>
          <w:szCs w:val="22"/>
        </w:rPr>
        <w:tab/>
        <w:t>Smiltenes novada pašvaldībā (adrese: Dārza iela 3, Smiltene, Smiltenes novads) darba laikā;</w:t>
      </w:r>
    </w:p>
    <w:p w14:paraId="59F8A5E9" w14:textId="266A19AE" w:rsidR="006A3C4F" w:rsidRPr="006A3C4F" w:rsidRDefault="006A3C4F" w:rsidP="00C40614">
      <w:pPr>
        <w:autoSpaceDE w:val="0"/>
        <w:autoSpaceDN w:val="0"/>
        <w:adjustRightInd w:val="0"/>
        <w:jc w:val="both"/>
        <w:rPr>
          <w:rFonts w:cs="Calibri"/>
          <w:sz w:val="22"/>
          <w:szCs w:val="22"/>
        </w:rPr>
      </w:pPr>
      <w:r w:rsidRPr="006A3C4F">
        <w:rPr>
          <w:rFonts w:cs="Calibri"/>
          <w:sz w:val="22"/>
          <w:szCs w:val="22"/>
        </w:rPr>
        <w:t>•</w:t>
      </w:r>
      <w:r w:rsidRPr="006A3C4F">
        <w:rPr>
          <w:rFonts w:cs="Calibri"/>
          <w:sz w:val="22"/>
          <w:szCs w:val="22"/>
        </w:rPr>
        <w:tab/>
        <w:t>Raunas pagasta pārvaldē (adrese: Vidzemes iela 2, Rauna, Raunas pagasts, Smiltenes novads) darba laikā;</w:t>
      </w:r>
    </w:p>
    <w:p w14:paraId="3301BF60" w14:textId="77777777" w:rsidR="006A3C4F" w:rsidRPr="006A3C4F" w:rsidRDefault="006A3C4F" w:rsidP="00C40614">
      <w:pPr>
        <w:jc w:val="both"/>
        <w:rPr>
          <w:rFonts w:cs="Calibri"/>
          <w:sz w:val="22"/>
          <w:szCs w:val="22"/>
        </w:rPr>
      </w:pPr>
      <w:r w:rsidRPr="006A3C4F">
        <w:rPr>
          <w:rFonts w:cs="Calibri"/>
          <w:sz w:val="22"/>
          <w:szCs w:val="22"/>
        </w:rPr>
        <w:t>•</w:t>
      </w:r>
      <w:r w:rsidRPr="006A3C4F">
        <w:rPr>
          <w:rFonts w:cs="Calibri"/>
          <w:sz w:val="22"/>
          <w:szCs w:val="22"/>
        </w:rPr>
        <w:tab/>
        <w:t>Launkalnes pagasta pārvaldē (adrese: Ezera iela 2A, Launkalne, Launkalnes pagasts, Smiltenes novads) darba laikā;</w:t>
      </w:r>
    </w:p>
    <w:p w14:paraId="651796A5" w14:textId="77777777" w:rsidR="006A3C4F" w:rsidRPr="006A3C4F" w:rsidRDefault="006A3C4F" w:rsidP="00C40614">
      <w:pPr>
        <w:jc w:val="both"/>
        <w:rPr>
          <w:rFonts w:cs="Calibri"/>
          <w:sz w:val="22"/>
          <w:szCs w:val="22"/>
        </w:rPr>
      </w:pPr>
      <w:r w:rsidRPr="006A3C4F">
        <w:rPr>
          <w:rFonts w:cs="Calibri"/>
          <w:sz w:val="22"/>
          <w:szCs w:val="22"/>
        </w:rPr>
        <w:t>•</w:t>
      </w:r>
      <w:r w:rsidRPr="006A3C4F">
        <w:rPr>
          <w:rFonts w:cs="Calibri"/>
          <w:sz w:val="22"/>
          <w:szCs w:val="22"/>
        </w:rPr>
        <w:tab/>
        <w:t>Drustu pagasta pārvaldē (adrese: Palsas iela 20, Drusti, Drustu pagasts, Smiltenes novads) darba laikā;</w:t>
      </w:r>
    </w:p>
    <w:p w14:paraId="54FB30CD" w14:textId="77AE01D2" w:rsidR="006A3C4F" w:rsidRPr="006A3C4F" w:rsidRDefault="006A3C4F" w:rsidP="00C40614">
      <w:pPr>
        <w:jc w:val="both"/>
        <w:rPr>
          <w:rFonts w:cs="Calibri"/>
          <w:sz w:val="22"/>
          <w:szCs w:val="22"/>
        </w:rPr>
      </w:pPr>
      <w:r w:rsidRPr="006A3C4F">
        <w:rPr>
          <w:rFonts w:cs="Calibri"/>
          <w:sz w:val="22"/>
          <w:szCs w:val="22"/>
        </w:rPr>
        <w:t>•           Dzērbenes klientu apkalpošanas centr</w:t>
      </w:r>
      <w:r w:rsidR="00DD2AB6">
        <w:rPr>
          <w:rFonts w:cs="Calibri"/>
          <w:sz w:val="22"/>
          <w:szCs w:val="22"/>
        </w:rPr>
        <w:t>ā</w:t>
      </w:r>
      <w:r w:rsidRPr="006A3C4F">
        <w:rPr>
          <w:rFonts w:cs="Calibri"/>
          <w:sz w:val="22"/>
          <w:szCs w:val="22"/>
        </w:rPr>
        <w:t xml:space="preserve"> (adrese: </w:t>
      </w:r>
      <w:r w:rsidRPr="006A3C4F">
        <w:rPr>
          <w:rFonts w:cs="Segoe UI"/>
          <w:color w:val="2C2F34"/>
          <w:sz w:val="22"/>
          <w:szCs w:val="22"/>
          <w:shd w:val="clear" w:color="auto" w:fill="FFFFFF"/>
        </w:rPr>
        <w:t>„Sabiedriskais centrs”, Dzērbene, Dzērbenes pagasts, Cēsu novads) darba laikā;</w:t>
      </w:r>
    </w:p>
    <w:p w14:paraId="438C01CA" w14:textId="77777777" w:rsidR="006A3C4F" w:rsidRPr="006A3C4F" w:rsidRDefault="006A3C4F" w:rsidP="00C40614">
      <w:pPr>
        <w:jc w:val="both"/>
        <w:rPr>
          <w:rFonts w:cs="Calibri"/>
          <w:sz w:val="22"/>
          <w:szCs w:val="22"/>
        </w:rPr>
      </w:pPr>
      <w:r w:rsidRPr="006A3C4F">
        <w:rPr>
          <w:rFonts w:cs="Calibri"/>
          <w:sz w:val="22"/>
          <w:szCs w:val="22"/>
        </w:rPr>
        <w:t>•</w:t>
      </w:r>
      <w:r w:rsidRPr="006A3C4F">
        <w:rPr>
          <w:rFonts w:cs="Calibri"/>
          <w:sz w:val="22"/>
          <w:szCs w:val="22"/>
        </w:rPr>
        <w:tab/>
        <w:t>SIA “Estonian, Latvian &amp; Lithuanian Environment” tīmekļa vietnes www.environment.lv sadaļā “Aktualitātes”.</w:t>
      </w:r>
    </w:p>
    <w:p w14:paraId="78347509" w14:textId="77777777" w:rsidR="006A3C4F" w:rsidRPr="00C40614" w:rsidRDefault="006A3C4F" w:rsidP="00C40614">
      <w:pPr>
        <w:autoSpaceDE w:val="0"/>
        <w:autoSpaceDN w:val="0"/>
        <w:adjustRightInd w:val="0"/>
        <w:jc w:val="both"/>
        <w:rPr>
          <w:rFonts w:cs="Times New Roman"/>
          <w:sz w:val="22"/>
          <w:szCs w:val="22"/>
        </w:rPr>
      </w:pPr>
    </w:p>
    <w:p w14:paraId="01BFC3F3" w14:textId="41014C3C" w:rsidR="008C4495" w:rsidRDefault="0090263C" w:rsidP="00A07C2D">
      <w:pPr>
        <w:autoSpaceDE w:val="0"/>
        <w:autoSpaceDN w:val="0"/>
        <w:adjustRightInd w:val="0"/>
        <w:spacing w:before="100" w:beforeAutospacing="1" w:after="100" w:afterAutospacing="1"/>
        <w:contextualSpacing/>
        <w:jc w:val="both"/>
        <w:rPr>
          <w:rFonts w:cs="Times New Roman"/>
          <w:sz w:val="22"/>
          <w:szCs w:val="22"/>
        </w:rPr>
      </w:pPr>
      <w:r w:rsidRPr="00C40614">
        <w:rPr>
          <w:rFonts w:cs="Times New Roman"/>
          <w:sz w:val="22"/>
          <w:szCs w:val="22"/>
        </w:rPr>
        <w:t>Rakstiskus</w:t>
      </w:r>
      <w:r w:rsidR="005E02D2">
        <w:rPr>
          <w:rFonts w:cs="Times New Roman"/>
          <w:sz w:val="22"/>
          <w:szCs w:val="22"/>
        </w:rPr>
        <w:t xml:space="preserve"> </w:t>
      </w:r>
      <w:r w:rsidRPr="00C40614">
        <w:rPr>
          <w:rFonts w:cs="Times New Roman"/>
          <w:sz w:val="22"/>
          <w:szCs w:val="22"/>
        </w:rPr>
        <w:t xml:space="preserve">priekšlikumus par paredzētās darbības iespējamo ietekmi uz vidi </w:t>
      </w:r>
      <w:r w:rsidR="00DD2AB6">
        <w:rPr>
          <w:rFonts w:cs="Times New Roman"/>
          <w:sz w:val="22"/>
          <w:szCs w:val="22"/>
        </w:rPr>
        <w:t>lūdzam</w:t>
      </w:r>
      <w:r w:rsidRPr="00C40614">
        <w:rPr>
          <w:rFonts w:cs="Times New Roman"/>
          <w:sz w:val="22"/>
          <w:szCs w:val="22"/>
        </w:rPr>
        <w:t xml:space="preserve"> sūtīt Vides pārraudzības valsts birojam (Rūpniecības ielā 23, Rīga, LV – 1045, tālrunis: 67321173, fakss: 67321049, e-pasts: pasts@vpvb.gov.lv, </w:t>
      </w:r>
      <w:hyperlink r:id="rId6" w:history="1">
        <w:r w:rsidRPr="00C40614">
          <w:rPr>
            <w:rFonts w:cs="Times New Roman"/>
            <w:sz w:val="22"/>
            <w:szCs w:val="22"/>
          </w:rPr>
          <w:t>www.vpvb.gov.lv</w:t>
        </w:r>
      </w:hyperlink>
      <w:r w:rsidRPr="00C40614">
        <w:rPr>
          <w:rFonts w:cs="Times New Roman"/>
          <w:sz w:val="22"/>
          <w:szCs w:val="22"/>
        </w:rPr>
        <w:t xml:space="preserve">) līdz </w:t>
      </w:r>
      <w:r w:rsidR="001D768B" w:rsidRPr="00C40614">
        <w:rPr>
          <w:rFonts w:cs="Times New Roman"/>
          <w:sz w:val="22"/>
          <w:szCs w:val="22"/>
        </w:rPr>
        <w:t>2022</w:t>
      </w:r>
      <w:r w:rsidRPr="00C40614">
        <w:rPr>
          <w:rFonts w:cs="Times New Roman"/>
          <w:sz w:val="22"/>
          <w:szCs w:val="22"/>
        </w:rPr>
        <w:t xml:space="preserve">. </w:t>
      </w:r>
      <w:r w:rsidR="001D768B" w:rsidRPr="00C40614">
        <w:rPr>
          <w:rFonts w:cs="Times New Roman"/>
          <w:sz w:val="22"/>
          <w:szCs w:val="22"/>
        </w:rPr>
        <w:t xml:space="preserve">gada </w:t>
      </w:r>
      <w:r w:rsidR="006A3C4F" w:rsidRPr="00C40614">
        <w:rPr>
          <w:rFonts w:cs="Times New Roman"/>
          <w:sz w:val="22"/>
          <w:szCs w:val="22"/>
        </w:rPr>
        <w:t>6</w:t>
      </w:r>
      <w:r w:rsidRPr="00C40614">
        <w:rPr>
          <w:rFonts w:cs="Times New Roman"/>
          <w:sz w:val="22"/>
          <w:szCs w:val="22"/>
        </w:rPr>
        <w:t>.</w:t>
      </w:r>
      <w:r w:rsidR="006A3C4F" w:rsidRPr="00C40614">
        <w:rPr>
          <w:rFonts w:cs="Times New Roman"/>
          <w:sz w:val="22"/>
          <w:szCs w:val="22"/>
        </w:rPr>
        <w:t xml:space="preserve"> jūnijam</w:t>
      </w:r>
      <w:r w:rsidRPr="00C40614">
        <w:rPr>
          <w:rFonts w:cs="Times New Roman"/>
          <w:sz w:val="22"/>
          <w:szCs w:val="22"/>
        </w:rPr>
        <w:t xml:space="preserve">. </w:t>
      </w:r>
      <w:bookmarkEnd w:id="0"/>
    </w:p>
    <w:p w14:paraId="1AB5C11F" w14:textId="77777777" w:rsidR="007C1EC9" w:rsidRDefault="007C1EC9" w:rsidP="00A07C2D">
      <w:pPr>
        <w:autoSpaceDE w:val="0"/>
        <w:autoSpaceDN w:val="0"/>
        <w:adjustRightInd w:val="0"/>
        <w:spacing w:before="100" w:beforeAutospacing="1" w:after="100" w:afterAutospacing="1"/>
        <w:contextualSpacing/>
        <w:jc w:val="both"/>
        <w:rPr>
          <w:rFonts w:cs="Times New Roman"/>
          <w:sz w:val="22"/>
          <w:szCs w:val="22"/>
        </w:rPr>
      </w:pPr>
    </w:p>
    <w:p w14:paraId="2DDA8688" w14:textId="5398FDEB" w:rsidR="007C1EC9" w:rsidRDefault="007C1EC9" w:rsidP="007C1EC9">
      <w:pPr>
        <w:jc w:val="both"/>
        <w:rPr>
          <w:rFonts w:asciiTheme="minorHAnsi" w:hAnsiTheme="minorHAnsi"/>
        </w:rPr>
      </w:pPr>
      <w:r>
        <w:rPr>
          <w:rFonts w:asciiTheme="minorHAnsi" w:hAnsiTheme="minorHAnsi"/>
        </w:rPr>
        <w:lastRenderedPageBreak/>
        <w:t>Paralēli ietekmes uz vidi novērtējuma (IVN) procesam, vēja parkam “Augstkalni” tiek veikta arī lokālplānojuma izstrāde. Lokālplānojuma izstrādes mērķis ir noteikt jaunu indeksētu apakšzonu funkcionālajā zonā Meža teritorija (M), vai paredzētu citu, vēja parka būvniecībai atbilstošu teritorijas funkcionālo zonu, kurā tiktu pieļauta energoapgādes uzņēmumu apbūve, ietverot vēja elektrostaciju un vēja parku izvietošanas iespēju, kā arī veikt citas no tā izrietošas izmaiņas un detalizēt Teritorijas izmantošanas un apbūves noteikumus.</w:t>
      </w:r>
    </w:p>
    <w:p w14:paraId="3367CAE7" w14:textId="229D6C6D" w:rsidR="007C1EC9" w:rsidRDefault="007C1EC9" w:rsidP="007C1EC9">
      <w:pPr>
        <w:spacing w:before="120"/>
        <w:jc w:val="both"/>
        <w:rPr>
          <w:rFonts w:asciiTheme="minorHAnsi" w:hAnsiTheme="minorHAnsi"/>
        </w:rPr>
      </w:pPr>
      <w:r>
        <w:rPr>
          <w:rFonts w:asciiTheme="minorHAnsi" w:hAnsiTheme="minorHAnsi"/>
        </w:rPr>
        <w:t xml:space="preserve">Informācija par lokālplānojuma izstrādes tālāko procesu un sabiedrības līdzdalības iespējām pieejama Smiltenes novada pašvaldības tīmekļa vietnē </w:t>
      </w:r>
      <w:hyperlink r:id="rId7" w:history="1">
        <w:r>
          <w:rPr>
            <w:rStyle w:val="Hipersaite"/>
            <w:rFonts w:asciiTheme="minorHAnsi" w:hAnsiTheme="minorHAnsi"/>
          </w:rPr>
          <w:t>www.smiltenesnovads.lv</w:t>
        </w:r>
      </w:hyperlink>
      <w:r>
        <w:rPr>
          <w:rFonts w:asciiTheme="minorHAnsi" w:hAnsiTheme="minorHAnsi"/>
        </w:rPr>
        <w:t>, sadaļā “Attīstība/ Plānošanas dokumenti/ Lokālplānojumi”, kā arī Smiltenes novada pašvaldības bezmaksas izdevumā “Smiltenes Novada Pašvaldības Vēstis”.</w:t>
      </w:r>
    </w:p>
    <w:p w14:paraId="49BE8938" w14:textId="77777777" w:rsidR="007C1EC9" w:rsidRPr="00C40614" w:rsidRDefault="007C1EC9" w:rsidP="00A07C2D">
      <w:pPr>
        <w:autoSpaceDE w:val="0"/>
        <w:autoSpaceDN w:val="0"/>
        <w:adjustRightInd w:val="0"/>
        <w:spacing w:before="100" w:beforeAutospacing="1" w:after="100" w:afterAutospacing="1"/>
        <w:contextualSpacing/>
        <w:jc w:val="both"/>
        <w:rPr>
          <w:sz w:val="22"/>
          <w:szCs w:val="22"/>
        </w:rPr>
      </w:pPr>
    </w:p>
    <w:sectPr w:rsidR="007C1EC9" w:rsidRPr="00C40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700"/>
    <w:rsid w:val="00011C79"/>
    <w:rsid w:val="000542C7"/>
    <w:rsid w:val="00060715"/>
    <w:rsid w:val="001D768B"/>
    <w:rsid w:val="002871A8"/>
    <w:rsid w:val="00443D38"/>
    <w:rsid w:val="004C0FCC"/>
    <w:rsid w:val="005146CC"/>
    <w:rsid w:val="00522470"/>
    <w:rsid w:val="00536FF3"/>
    <w:rsid w:val="005E02D2"/>
    <w:rsid w:val="005E1838"/>
    <w:rsid w:val="00667DB7"/>
    <w:rsid w:val="006A3C4F"/>
    <w:rsid w:val="006B2530"/>
    <w:rsid w:val="007C1EC9"/>
    <w:rsid w:val="0082267B"/>
    <w:rsid w:val="0090263C"/>
    <w:rsid w:val="00A07C2D"/>
    <w:rsid w:val="00C21700"/>
    <w:rsid w:val="00C40614"/>
    <w:rsid w:val="00C510B4"/>
    <w:rsid w:val="00DD2AB6"/>
    <w:rsid w:val="00E67E91"/>
    <w:rsid w:val="00E81266"/>
    <w:rsid w:val="00E822ED"/>
    <w:rsid w:val="00F407B4"/>
    <w:rsid w:val="00F41208"/>
    <w:rsid w:val="00FE1252"/>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3953"/>
  <w15:chartTrackingRefBased/>
  <w15:docId w15:val="{6AFB6A87-B3E6-40F8-832E-CB1679DC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263C"/>
    <w:pPr>
      <w:spacing w:after="0" w:line="240" w:lineRule="auto"/>
    </w:pPr>
    <w:rPr>
      <w:rFonts w:ascii="Calibri" w:eastAsia="Calibri" w:hAnsi="Calibri" w:cstheme="minorHAnsi"/>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90263C"/>
    <w:pPr>
      <w:spacing w:before="100" w:beforeAutospacing="1" w:after="100" w:afterAutospacing="1"/>
    </w:pPr>
    <w:rPr>
      <w:rFonts w:ascii="Times New Roman" w:eastAsia="Times New Roman" w:hAnsi="Times New Roman" w:cs="Times New Roman"/>
      <w:lang w:eastAsia="lv-LV"/>
    </w:rPr>
  </w:style>
  <w:style w:type="character" w:styleId="Hipersaite">
    <w:name w:val="Hyperlink"/>
    <w:basedOn w:val="Noklusjumarindkopasfonts"/>
    <w:uiPriority w:val="99"/>
    <w:unhideWhenUsed/>
    <w:rsid w:val="005E1838"/>
    <w:rPr>
      <w:color w:val="0563C1" w:themeColor="hyperlink"/>
      <w:u w:val="single"/>
    </w:rPr>
  </w:style>
  <w:style w:type="character" w:customStyle="1" w:styleId="UnresolvedMention1">
    <w:name w:val="Unresolved Mention1"/>
    <w:basedOn w:val="Noklusjumarindkopasfonts"/>
    <w:uiPriority w:val="99"/>
    <w:semiHidden/>
    <w:unhideWhenUsed/>
    <w:rsid w:val="005E1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292441">
      <w:bodyDiv w:val="1"/>
      <w:marLeft w:val="0"/>
      <w:marRight w:val="0"/>
      <w:marTop w:val="0"/>
      <w:marBottom w:val="0"/>
      <w:divBdr>
        <w:top w:val="none" w:sz="0" w:space="0" w:color="auto"/>
        <w:left w:val="none" w:sz="0" w:space="0" w:color="auto"/>
        <w:bottom w:val="none" w:sz="0" w:space="0" w:color="auto"/>
        <w:right w:val="none" w:sz="0" w:space="0" w:color="auto"/>
      </w:divBdr>
    </w:div>
    <w:div w:id="18965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miltene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vb.gov.lv" TargetMode="External"/><Relationship Id="rId5" Type="http://schemas.openxmlformats.org/officeDocument/2006/relationships/hyperlink" Target="mailto:augstkalni@environment.lv" TargetMode="External"/><Relationship Id="rId4" Type="http://schemas.openxmlformats.org/officeDocument/2006/relationships/hyperlink" Target="http://www.environment.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2694</Words>
  <Characters>1537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Sarmite</cp:lastModifiedBy>
  <cp:revision>2</cp:revision>
  <dcterms:created xsi:type="dcterms:W3CDTF">2022-05-12T13:26:00Z</dcterms:created>
  <dcterms:modified xsi:type="dcterms:W3CDTF">2022-05-12T13:26:00Z</dcterms:modified>
</cp:coreProperties>
</file>